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20" w:rsidRDefault="00F00A20" w:rsidP="00B33BD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Кумахова А.В.                                                                        14.05.2019</w:t>
      </w:r>
    </w:p>
    <w:p w:rsidR="00F00A20" w:rsidRDefault="00F00A20" w:rsidP="00B33BD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B33BD7" w:rsidRDefault="00F00A20" w:rsidP="00B33BD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Актуальные вопросы применения антимонопольного законодательства     </w:t>
      </w:r>
    </w:p>
    <w:p w:rsidR="00F00A20" w:rsidRDefault="00F00A20" w:rsidP="00B33BD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171355" w:rsidRDefault="00171355" w:rsidP="009635C0">
      <w:pPr>
        <w:pStyle w:val="a4"/>
        <w:numPr>
          <w:ilvl w:val="0"/>
          <w:numId w:val="3"/>
        </w:numPr>
        <w:autoSpaceDE w:val="0"/>
        <w:autoSpaceDN w:val="0"/>
        <w:adjustRightInd w:val="0"/>
        <w:spacing w:after="0" w:line="240" w:lineRule="auto"/>
        <w:jc w:val="both"/>
        <w:outlineLvl w:val="0"/>
        <w:rPr>
          <w:rFonts w:ascii="Times New Roman" w:hAnsi="Times New Roman" w:cs="Times New Roman"/>
          <w:b/>
          <w:bCs/>
          <w:sz w:val="28"/>
          <w:szCs w:val="28"/>
        </w:rPr>
      </w:pPr>
      <w:r w:rsidRPr="00171355">
        <w:rPr>
          <w:rFonts w:ascii="Times New Roman" w:hAnsi="Times New Roman" w:cs="Times New Roman"/>
          <w:b/>
          <w:bCs/>
          <w:sz w:val="28"/>
          <w:szCs w:val="28"/>
        </w:rPr>
        <w:t xml:space="preserve">Вопросы внедрения антимонопольного </w:t>
      </w:r>
      <w:proofErr w:type="gramStart"/>
      <w:r w:rsidRPr="00171355">
        <w:rPr>
          <w:rFonts w:ascii="Times New Roman" w:hAnsi="Times New Roman" w:cs="Times New Roman"/>
          <w:b/>
          <w:bCs/>
          <w:sz w:val="28"/>
          <w:szCs w:val="28"/>
        </w:rPr>
        <w:t>комплаенса  органами</w:t>
      </w:r>
      <w:proofErr w:type="gramEnd"/>
      <w:r w:rsidRPr="00171355">
        <w:rPr>
          <w:rFonts w:ascii="Times New Roman" w:hAnsi="Times New Roman" w:cs="Times New Roman"/>
          <w:b/>
          <w:bCs/>
          <w:sz w:val="28"/>
          <w:szCs w:val="28"/>
        </w:rPr>
        <w:t xml:space="preserve"> местного самоуправления</w:t>
      </w:r>
    </w:p>
    <w:p w:rsidR="00171355" w:rsidRDefault="00171355" w:rsidP="00171355">
      <w:pPr>
        <w:autoSpaceDE w:val="0"/>
        <w:autoSpaceDN w:val="0"/>
        <w:adjustRightInd w:val="0"/>
        <w:spacing w:after="0" w:line="240" w:lineRule="auto"/>
        <w:jc w:val="both"/>
        <w:outlineLvl w:val="0"/>
        <w:rPr>
          <w:rFonts w:ascii="Times New Roman" w:hAnsi="Times New Roman" w:cs="Times New Roman"/>
          <w:b/>
          <w:bCs/>
          <w:sz w:val="28"/>
          <w:szCs w:val="28"/>
        </w:rPr>
      </w:pPr>
    </w:p>
    <w:p w:rsidR="00171355" w:rsidRDefault="00171355" w:rsidP="00B62446">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171355">
        <w:rPr>
          <w:rFonts w:ascii="Times New Roman" w:hAnsi="Times New Roman" w:cs="Times New Roman"/>
          <w:bCs/>
          <w:sz w:val="28"/>
          <w:szCs w:val="28"/>
        </w:rPr>
        <w:t xml:space="preserve">В какие сроки органы местного самоуправления должны внедрить антимонопольный </w:t>
      </w:r>
      <w:proofErr w:type="spellStart"/>
      <w:r w:rsidRPr="00171355">
        <w:rPr>
          <w:rFonts w:ascii="Times New Roman" w:hAnsi="Times New Roman" w:cs="Times New Roman"/>
          <w:bCs/>
          <w:sz w:val="28"/>
          <w:szCs w:val="28"/>
        </w:rPr>
        <w:t>комплаенс</w:t>
      </w:r>
      <w:proofErr w:type="spellEnd"/>
      <w:r w:rsidRPr="00171355">
        <w:rPr>
          <w:rFonts w:ascii="Times New Roman" w:hAnsi="Times New Roman" w:cs="Times New Roman"/>
          <w:bCs/>
          <w:sz w:val="28"/>
          <w:szCs w:val="28"/>
        </w:rPr>
        <w:t>?</w:t>
      </w:r>
    </w:p>
    <w:p w:rsidR="00171355" w:rsidRDefault="00171355" w:rsidP="00171355">
      <w:pPr>
        <w:autoSpaceDE w:val="0"/>
        <w:autoSpaceDN w:val="0"/>
        <w:adjustRightInd w:val="0"/>
        <w:spacing w:after="0" w:line="240" w:lineRule="auto"/>
        <w:jc w:val="both"/>
        <w:outlineLvl w:val="0"/>
        <w:rPr>
          <w:rFonts w:ascii="Times New Roman" w:hAnsi="Times New Roman" w:cs="Times New Roman"/>
          <w:bCs/>
          <w:sz w:val="28"/>
          <w:szCs w:val="28"/>
        </w:rPr>
      </w:pPr>
    </w:p>
    <w:p w:rsidR="00171355" w:rsidRDefault="00171355" w:rsidP="00F00A20">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Регламентированных сроков по внедрению антимонопольного </w:t>
      </w:r>
      <w:proofErr w:type="gramStart"/>
      <w:r>
        <w:rPr>
          <w:rFonts w:ascii="Times New Roman" w:hAnsi="Times New Roman" w:cs="Times New Roman"/>
          <w:bCs/>
          <w:sz w:val="28"/>
          <w:szCs w:val="28"/>
        </w:rPr>
        <w:t>комплаенса  в</w:t>
      </w:r>
      <w:proofErr w:type="gramEnd"/>
      <w:r>
        <w:rPr>
          <w:rFonts w:ascii="Times New Roman" w:hAnsi="Times New Roman" w:cs="Times New Roman"/>
          <w:bCs/>
          <w:sz w:val="28"/>
          <w:szCs w:val="28"/>
        </w:rPr>
        <w:t xml:space="preserve"> органах местного самоуправления не установлено, однако заблаговременное его внедрение будет способствовать предотвращению, сокращению выявленных нарушений антимонопольного законодательства.</w:t>
      </w:r>
    </w:p>
    <w:p w:rsidR="00B62446" w:rsidRDefault="00B62446" w:rsidP="00171355">
      <w:pPr>
        <w:autoSpaceDE w:val="0"/>
        <w:autoSpaceDN w:val="0"/>
        <w:adjustRightInd w:val="0"/>
        <w:spacing w:after="0" w:line="240" w:lineRule="auto"/>
        <w:jc w:val="both"/>
        <w:outlineLvl w:val="0"/>
        <w:rPr>
          <w:rFonts w:ascii="Times New Roman" w:hAnsi="Times New Roman" w:cs="Times New Roman"/>
          <w:bCs/>
          <w:sz w:val="28"/>
          <w:szCs w:val="28"/>
        </w:rPr>
      </w:pPr>
    </w:p>
    <w:p w:rsidR="00B62446" w:rsidRDefault="00B62446" w:rsidP="00171355">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t>Как стимулировать (заинтересовать органы местного самоуправления к внедрению антимонопольного комплаенса?</w:t>
      </w:r>
    </w:p>
    <w:p w:rsidR="00F00A20" w:rsidRDefault="00F00A20" w:rsidP="00171355">
      <w:pPr>
        <w:autoSpaceDE w:val="0"/>
        <w:autoSpaceDN w:val="0"/>
        <w:adjustRightInd w:val="0"/>
        <w:spacing w:after="0" w:line="240" w:lineRule="auto"/>
        <w:jc w:val="both"/>
        <w:outlineLvl w:val="0"/>
        <w:rPr>
          <w:rFonts w:ascii="Times New Roman" w:hAnsi="Times New Roman" w:cs="Times New Roman"/>
          <w:bCs/>
          <w:sz w:val="28"/>
          <w:szCs w:val="28"/>
        </w:rPr>
      </w:pPr>
    </w:p>
    <w:p w:rsidR="00B62446" w:rsidRDefault="00B62446" w:rsidP="00F00A20">
      <w:pPr>
        <w:autoSpaceDE w:val="0"/>
        <w:autoSpaceDN w:val="0"/>
        <w:adjustRightInd w:val="0"/>
        <w:spacing w:after="0" w:line="240" w:lineRule="auto"/>
        <w:ind w:firstLine="708"/>
        <w:jc w:val="both"/>
        <w:outlineLvl w:val="0"/>
        <w:rPr>
          <w:rFonts w:ascii="Times New Roman" w:hAnsi="Times New Roman" w:cs="Times New Roman"/>
          <w:bCs/>
          <w:sz w:val="28"/>
          <w:szCs w:val="28"/>
        </w:rPr>
      </w:pPr>
      <w:r>
        <w:rPr>
          <w:rFonts w:ascii="Times New Roman" w:hAnsi="Times New Roman" w:cs="Times New Roman"/>
          <w:bCs/>
          <w:sz w:val="28"/>
          <w:szCs w:val="28"/>
        </w:rPr>
        <w:t>Основным стимулом для органов местного самоуправления должно являться достижение целей совершенствования государственной политики по развитию конкуренции, а именно:</w:t>
      </w:r>
    </w:p>
    <w:p w:rsidR="00F00A20" w:rsidRDefault="00B62446" w:rsidP="00171355">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 повышение удовлетворенности потребителей за счет расширения ассортимента товаров, работ, услуг, повышения их качества, снижение цен</w:t>
      </w:r>
    </w:p>
    <w:p w:rsidR="00B62446" w:rsidRDefault="00B62446" w:rsidP="00171355">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 общее экономическое развитие муниципального района</w:t>
      </w:r>
      <w:r w:rsidR="00F00A20">
        <w:rPr>
          <w:rFonts w:ascii="Times New Roman" w:hAnsi="Times New Roman" w:cs="Times New Roman"/>
          <w:bCs/>
          <w:sz w:val="28"/>
          <w:szCs w:val="28"/>
        </w:rPr>
        <w:t xml:space="preserve"> и др.</w:t>
      </w:r>
    </w:p>
    <w:p w:rsidR="00B62446" w:rsidRDefault="00B62446" w:rsidP="00171355">
      <w:pPr>
        <w:autoSpaceDE w:val="0"/>
        <w:autoSpaceDN w:val="0"/>
        <w:adjustRightInd w:val="0"/>
        <w:spacing w:after="0" w:line="240" w:lineRule="auto"/>
        <w:jc w:val="both"/>
        <w:outlineLvl w:val="0"/>
        <w:rPr>
          <w:rFonts w:ascii="Times New Roman" w:hAnsi="Times New Roman" w:cs="Times New Roman"/>
          <w:bCs/>
          <w:sz w:val="28"/>
          <w:szCs w:val="28"/>
        </w:rPr>
      </w:pPr>
    </w:p>
    <w:p w:rsidR="00B33BD7" w:rsidRPr="00B33BD7" w:rsidRDefault="00171355" w:rsidP="00B33BD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iCs/>
          <w:sz w:val="28"/>
          <w:szCs w:val="28"/>
        </w:rPr>
        <w:t xml:space="preserve">2. </w:t>
      </w:r>
      <w:r w:rsidR="00B33BD7">
        <w:rPr>
          <w:rFonts w:ascii="Times New Roman" w:hAnsi="Times New Roman" w:cs="Times New Roman"/>
          <w:b/>
          <w:iCs/>
          <w:sz w:val="28"/>
          <w:szCs w:val="28"/>
        </w:rPr>
        <w:t>Работа УФАС России по КБР по ведению Р</w:t>
      </w:r>
      <w:r w:rsidR="00B33BD7" w:rsidRPr="00B33BD7">
        <w:rPr>
          <w:rFonts w:ascii="Times New Roman" w:hAnsi="Times New Roman" w:cs="Times New Roman"/>
          <w:b/>
          <w:iCs/>
          <w:sz w:val="28"/>
          <w:szCs w:val="28"/>
        </w:rPr>
        <w:t>еестр</w:t>
      </w:r>
      <w:r w:rsidR="00B33BD7">
        <w:rPr>
          <w:rFonts w:ascii="Times New Roman" w:hAnsi="Times New Roman" w:cs="Times New Roman"/>
          <w:b/>
          <w:iCs/>
          <w:sz w:val="28"/>
          <w:szCs w:val="28"/>
        </w:rPr>
        <w:t>а</w:t>
      </w:r>
      <w:r w:rsidR="00B33BD7" w:rsidRPr="00B33BD7">
        <w:rPr>
          <w:rFonts w:ascii="Times New Roman" w:hAnsi="Times New Roman" w:cs="Times New Roman"/>
          <w:b/>
          <w:iCs/>
          <w:sz w:val="28"/>
          <w:szCs w:val="28"/>
        </w:rPr>
        <w:t xml:space="preserve"> недобросовестных участников аукциона</w:t>
      </w:r>
      <w:r w:rsidR="002356C9" w:rsidRPr="002356C9">
        <w:rPr>
          <w:rFonts w:ascii="Times New Roman" w:hAnsi="Times New Roman" w:cs="Times New Roman"/>
          <w:iCs/>
          <w:sz w:val="28"/>
          <w:szCs w:val="28"/>
        </w:rPr>
        <w:t xml:space="preserve"> </w:t>
      </w:r>
      <w:r w:rsidR="002356C9">
        <w:rPr>
          <w:rFonts w:ascii="Times New Roman" w:hAnsi="Times New Roman" w:cs="Times New Roman"/>
          <w:iCs/>
          <w:sz w:val="28"/>
          <w:szCs w:val="28"/>
        </w:rPr>
        <w:t xml:space="preserve">осуществляется на основании пункта 28 статьи 39.12 земельного кодекса: </w:t>
      </w:r>
      <w:r w:rsidR="00842646">
        <w:rPr>
          <w:rFonts w:ascii="Times New Roman" w:hAnsi="Times New Roman" w:cs="Times New Roman"/>
          <w:iCs/>
          <w:sz w:val="28"/>
          <w:szCs w:val="28"/>
        </w:rPr>
        <w:t>«</w:t>
      </w:r>
      <w:r w:rsidR="002356C9" w:rsidRPr="00B33BD7">
        <w:rPr>
          <w:rFonts w:ascii="Times New Roman" w:hAnsi="Times New Roman" w:cs="Times New Roman"/>
          <w:iCs/>
          <w:sz w:val="28"/>
          <w:szCs w:val="28"/>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r w:rsidR="00842646">
        <w:rPr>
          <w:rFonts w:ascii="Times New Roman" w:hAnsi="Times New Roman" w:cs="Times New Roman"/>
          <w:iCs/>
          <w:sz w:val="28"/>
          <w:szCs w:val="28"/>
        </w:rPr>
        <w:t>»</w:t>
      </w:r>
      <w:r w:rsidR="002356C9" w:rsidRPr="00B33BD7">
        <w:rPr>
          <w:rFonts w:ascii="Times New Roman" w:hAnsi="Times New Roman" w:cs="Times New Roman"/>
          <w:iCs/>
          <w:sz w:val="28"/>
          <w:szCs w:val="28"/>
        </w:rPr>
        <w:t>.</w:t>
      </w:r>
    </w:p>
    <w:p w:rsidR="00B33BD7" w:rsidRPr="002356C9" w:rsidRDefault="00B33BD7" w:rsidP="00B33BD7">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B33BD7" w:rsidRDefault="002356C9" w:rsidP="002356C9">
      <w:pPr>
        <w:shd w:val="clear" w:color="auto" w:fill="FFFFFF"/>
        <w:spacing w:after="0" w:line="240" w:lineRule="auto"/>
        <w:ind w:firstLine="540"/>
        <w:jc w:val="both"/>
        <w:textAlignment w:val="baseline"/>
        <w:outlineLvl w:val="0"/>
        <w:rPr>
          <w:rFonts w:ascii="Times New Roman" w:hAnsi="Times New Roman" w:cs="Times New Roman"/>
          <w:b/>
          <w:bCs/>
          <w:sz w:val="28"/>
          <w:szCs w:val="28"/>
        </w:rPr>
      </w:pPr>
      <w:r w:rsidRPr="002356C9">
        <w:rPr>
          <w:rFonts w:ascii="Times New Roman" w:hAnsi="Times New Roman" w:cs="Times New Roman"/>
          <w:bCs/>
          <w:sz w:val="28"/>
          <w:szCs w:val="28"/>
        </w:rPr>
        <w:t xml:space="preserve">Статья 39.12 Земельного кодекса регламентирует порядок включения </w:t>
      </w:r>
      <w:r>
        <w:rPr>
          <w:rFonts w:ascii="Times New Roman" w:hAnsi="Times New Roman" w:cs="Times New Roman"/>
          <w:iCs/>
          <w:sz w:val="28"/>
          <w:szCs w:val="28"/>
        </w:rPr>
        <w:t>с</w:t>
      </w:r>
      <w:r w:rsidRPr="00B33BD7">
        <w:rPr>
          <w:rFonts w:ascii="Times New Roman" w:hAnsi="Times New Roman" w:cs="Times New Roman"/>
          <w:iCs/>
          <w:sz w:val="28"/>
          <w:szCs w:val="28"/>
        </w:rPr>
        <w:t>ведени</w:t>
      </w:r>
      <w:r>
        <w:rPr>
          <w:rFonts w:ascii="Times New Roman" w:hAnsi="Times New Roman" w:cs="Times New Roman"/>
          <w:iCs/>
          <w:sz w:val="28"/>
          <w:szCs w:val="28"/>
        </w:rPr>
        <w:t>й</w:t>
      </w:r>
      <w:r w:rsidRPr="00B33BD7">
        <w:rPr>
          <w:rFonts w:ascii="Times New Roman" w:hAnsi="Times New Roman" w:cs="Times New Roman"/>
          <w:iCs/>
          <w:sz w:val="28"/>
          <w:szCs w:val="28"/>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r>
        <w:rPr>
          <w:rFonts w:ascii="Times New Roman" w:hAnsi="Times New Roman" w:cs="Times New Roman"/>
          <w:iCs/>
          <w:sz w:val="28"/>
          <w:szCs w:val="28"/>
        </w:rPr>
        <w:t>требованиями Земельного кодекса</w:t>
      </w:r>
      <w:r w:rsidRPr="00B33BD7">
        <w:rPr>
          <w:rFonts w:ascii="Times New Roman" w:hAnsi="Times New Roman" w:cs="Times New Roman"/>
          <w:iCs/>
          <w:sz w:val="28"/>
          <w:szCs w:val="28"/>
        </w:rPr>
        <w:t xml:space="preserve"> и которые уклонились от их заключения</w:t>
      </w:r>
    </w:p>
    <w:p w:rsidR="002356C9" w:rsidRDefault="002356C9" w:rsidP="00B33BD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B33BD7" w:rsidRDefault="00B33BD7" w:rsidP="00B33BD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33BD7" w:rsidRDefault="00B33BD7" w:rsidP="00275F77">
      <w:pPr>
        <w:shd w:val="clear" w:color="auto" w:fill="FFFFFF"/>
        <w:spacing w:after="0" w:line="240" w:lineRule="auto"/>
        <w:jc w:val="both"/>
        <w:textAlignment w:val="baseline"/>
        <w:outlineLvl w:val="0"/>
        <w:rPr>
          <w:rFonts w:ascii="Times New Roman" w:eastAsia="Times New Roman" w:hAnsi="Times New Roman" w:cs="Times New Roman"/>
          <w:b/>
          <w:bCs/>
          <w:color w:val="2D2D2D"/>
          <w:spacing w:val="2"/>
          <w:kern w:val="36"/>
          <w:sz w:val="28"/>
          <w:szCs w:val="28"/>
          <w:lang w:eastAsia="ru-RU"/>
        </w:rPr>
      </w:pPr>
    </w:p>
    <w:p w:rsidR="00B33BD7" w:rsidRPr="00B33BD7" w:rsidRDefault="00B33BD7" w:rsidP="00B33BD7">
      <w:pPr>
        <w:autoSpaceDE w:val="0"/>
        <w:autoSpaceDN w:val="0"/>
        <w:adjustRightInd w:val="0"/>
        <w:spacing w:after="0" w:line="240" w:lineRule="auto"/>
        <w:ind w:firstLine="540"/>
        <w:jc w:val="both"/>
        <w:rPr>
          <w:rFonts w:ascii="Times New Roman" w:hAnsi="Times New Roman" w:cs="Times New Roman"/>
          <w:iCs/>
          <w:sz w:val="28"/>
          <w:szCs w:val="28"/>
        </w:rPr>
      </w:pPr>
      <w:bookmarkStart w:id="0" w:name="Par0"/>
      <w:bookmarkEnd w:id="0"/>
      <w:r w:rsidRPr="00B33BD7">
        <w:rPr>
          <w:rFonts w:ascii="Times New Roman" w:hAnsi="Times New Roman" w:cs="Times New Roman"/>
          <w:iCs/>
          <w:sz w:val="28"/>
          <w:szCs w:val="28"/>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6" w:history="1">
        <w:r w:rsidRPr="00B33BD7">
          <w:rPr>
            <w:rFonts w:ascii="Times New Roman" w:hAnsi="Times New Roman" w:cs="Times New Roman"/>
            <w:iCs/>
            <w:color w:val="0000FF"/>
            <w:sz w:val="28"/>
            <w:szCs w:val="28"/>
          </w:rPr>
          <w:t>пунктом 13</w:t>
        </w:r>
      </w:hyperlink>
      <w:r w:rsidRPr="00B33BD7">
        <w:rPr>
          <w:rFonts w:ascii="Times New Roman" w:hAnsi="Times New Roman" w:cs="Times New Roman"/>
          <w:iCs/>
          <w:sz w:val="28"/>
          <w:szCs w:val="28"/>
        </w:rPr>
        <w:t xml:space="preserve">, </w:t>
      </w:r>
      <w:hyperlink r:id="rId7" w:history="1">
        <w:r w:rsidRPr="00B33BD7">
          <w:rPr>
            <w:rFonts w:ascii="Times New Roman" w:hAnsi="Times New Roman" w:cs="Times New Roman"/>
            <w:iCs/>
            <w:color w:val="0000FF"/>
            <w:sz w:val="28"/>
            <w:szCs w:val="28"/>
          </w:rPr>
          <w:t>14</w:t>
        </w:r>
      </w:hyperlink>
      <w:r w:rsidRPr="00B33BD7">
        <w:rPr>
          <w:rFonts w:ascii="Times New Roman" w:hAnsi="Times New Roman" w:cs="Times New Roman"/>
          <w:iCs/>
          <w:sz w:val="28"/>
          <w:szCs w:val="28"/>
        </w:rPr>
        <w:t xml:space="preserve"> или </w:t>
      </w:r>
      <w:hyperlink r:id="rId8" w:history="1">
        <w:r w:rsidRPr="00B33BD7">
          <w:rPr>
            <w:rFonts w:ascii="Times New Roman" w:hAnsi="Times New Roman" w:cs="Times New Roman"/>
            <w:iCs/>
            <w:color w:val="0000FF"/>
            <w:sz w:val="28"/>
            <w:szCs w:val="28"/>
          </w:rPr>
          <w:t>20</w:t>
        </w:r>
      </w:hyperlink>
      <w:r w:rsidRPr="00B33BD7">
        <w:rPr>
          <w:rFonts w:ascii="Times New Roman" w:hAnsi="Times New Roman" w:cs="Times New Roman"/>
          <w:iCs/>
          <w:sz w:val="28"/>
          <w:szCs w:val="28"/>
        </w:rPr>
        <w:t xml:space="preserve"> настоящей статьи и которые уклонились от их заключения, включаются в реестр недобросовестных участников аукциона.</w:t>
      </w:r>
    </w:p>
    <w:p w:rsidR="00B33BD7" w:rsidRPr="002356C9" w:rsidRDefault="00B33BD7" w:rsidP="00B33BD7">
      <w:pPr>
        <w:autoSpaceDE w:val="0"/>
        <w:autoSpaceDN w:val="0"/>
        <w:adjustRightInd w:val="0"/>
        <w:spacing w:before="280" w:after="0" w:line="240" w:lineRule="auto"/>
        <w:ind w:firstLine="540"/>
        <w:jc w:val="both"/>
        <w:rPr>
          <w:rFonts w:ascii="Times New Roman" w:hAnsi="Times New Roman" w:cs="Times New Roman"/>
          <w:iCs/>
          <w:sz w:val="28"/>
          <w:szCs w:val="28"/>
          <w:u w:val="single"/>
        </w:rPr>
      </w:pPr>
      <w:bookmarkStart w:id="1" w:name="Par2"/>
      <w:bookmarkEnd w:id="1"/>
      <w:r w:rsidRPr="002356C9">
        <w:rPr>
          <w:rFonts w:ascii="Times New Roman" w:hAnsi="Times New Roman" w:cs="Times New Roman"/>
          <w:iCs/>
          <w:sz w:val="28"/>
          <w:szCs w:val="28"/>
          <w:u w:val="single"/>
        </w:rPr>
        <w:t>29. В реестр недобросовестных участников аукциона включаются следующие сведения:</w:t>
      </w:r>
    </w:p>
    <w:p w:rsidR="00B33BD7" w:rsidRPr="00B33BD7" w:rsidRDefault="00B33BD7" w:rsidP="00B33BD7">
      <w:pPr>
        <w:autoSpaceDE w:val="0"/>
        <w:autoSpaceDN w:val="0"/>
        <w:adjustRightInd w:val="0"/>
        <w:spacing w:before="280" w:after="0" w:line="240" w:lineRule="auto"/>
        <w:ind w:firstLine="540"/>
        <w:jc w:val="both"/>
        <w:rPr>
          <w:rFonts w:ascii="Times New Roman" w:hAnsi="Times New Roman" w:cs="Times New Roman"/>
          <w:iCs/>
          <w:sz w:val="28"/>
          <w:szCs w:val="28"/>
        </w:rPr>
      </w:pPr>
      <w:bookmarkStart w:id="2" w:name="Par3"/>
      <w:bookmarkEnd w:id="2"/>
      <w:r w:rsidRPr="00B33BD7">
        <w:rPr>
          <w:rFonts w:ascii="Times New Roman" w:hAnsi="Times New Roman" w:cs="Times New Roman"/>
          <w:iCs/>
          <w:sz w:val="28"/>
          <w:szCs w:val="28"/>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0" w:history="1">
        <w:r w:rsidRPr="00B33BD7">
          <w:rPr>
            <w:rFonts w:ascii="Times New Roman" w:hAnsi="Times New Roman" w:cs="Times New Roman"/>
            <w:iCs/>
            <w:color w:val="0000FF"/>
            <w:sz w:val="28"/>
            <w:szCs w:val="28"/>
          </w:rPr>
          <w:t>пункте 27</w:t>
        </w:r>
      </w:hyperlink>
      <w:r w:rsidRPr="00B33BD7">
        <w:rPr>
          <w:rFonts w:ascii="Times New Roman" w:hAnsi="Times New Roman" w:cs="Times New Roman"/>
          <w:iCs/>
          <w:sz w:val="28"/>
          <w:szCs w:val="28"/>
        </w:rPr>
        <w:t xml:space="preserve"> настоящей статьи;</w:t>
      </w:r>
    </w:p>
    <w:p w:rsidR="00B33BD7" w:rsidRPr="00B33BD7" w:rsidRDefault="00B33BD7" w:rsidP="00B33BD7">
      <w:pPr>
        <w:autoSpaceDE w:val="0"/>
        <w:autoSpaceDN w:val="0"/>
        <w:adjustRightInd w:val="0"/>
        <w:spacing w:before="280" w:after="0" w:line="240" w:lineRule="auto"/>
        <w:ind w:firstLine="540"/>
        <w:jc w:val="both"/>
        <w:rPr>
          <w:rFonts w:ascii="Times New Roman" w:hAnsi="Times New Roman" w:cs="Times New Roman"/>
          <w:iCs/>
          <w:sz w:val="28"/>
          <w:szCs w:val="28"/>
        </w:rPr>
      </w:pPr>
      <w:r w:rsidRPr="00B33BD7">
        <w:rPr>
          <w:rFonts w:ascii="Times New Roman" w:hAnsi="Times New Roman" w:cs="Times New Roman"/>
          <w:iCs/>
          <w:sz w:val="28"/>
          <w:szCs w:val="28"/>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0" w:history="1">
        <w:r w:rsidRPr="00B33BD7">
          <w:rPr>
            <w:rFonts w:ascii="Times New Roman" w:hAnsi="Times New Roman" w:cs="Times New Roman"/>
            <w:iCs/>
            <w:color w:val="0000FF"/>
            <w:sz w:val="28"/>
            <w:szCs w:val="28"/>
          </w:rPr>
          <w:t>пункте 27</w:t>
        </w:r>
      </w:hyperlink>
      <w:r w:rsidRPr="00B33BD7">
        <w:rPr>
          <w:rFonts w:ascii="Times New Roman" w:hAnsi="Times New Roman" w:cs="Times New Roman"/>
          <w:iCs/>
          <w:sz w:val="28"/>
          <w:szCs w:val="28"/>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ar0" w:history="1">
        <w:r w:rsidRPr="00B33BD7">
          <w:rPr>
            <w:rFonts w:ascii="Times New Roman" w:hAnsi="Times New Roman" w:cs="Times New Roman"/>
            <w:iCs/>
            <w:color w:val="0000FF"/>
            <w:sz w:val="28"/>
            <w:szCs w:val="28"/>
          </w:rPr>
          <w:t>пункте 27</w:t>
        </w:r>
      </w:hyperlink>
      <w:r w:rsidRPr="00B33BD7">
        <w:rPr>
          <w:rFonts w:ascii="Times New Roman" w:hAnsi="Times New Roman" w:cs="Times New Roman"/>
          <w:iCs/>
          <w:sz w:val="28"/>
          <w:szCs w:val="28"/>
        </w:rPr>
        <w:t xml:space="preserve"> настоящей статьи;</w:t>
      </w:r>
    </w:p>
    <w:p w:rsidR="00B33BD7" w:rsidRPr="00B33BD7" w:rsidRDefault="00B33BD7" w:rsidP="00B33BD7">
      <w:pPr>
        <w:autoSpaceDE w:val="0"/>
        <w:autoSpaceDN w:val="0"/>
        <w:adjustRightInd w:val="0"/>
        <w:spacing w:before="280" w:after="0" w:line="240" w:lineRule="auto"/>
        <w:ind w:firstLine="540"/>
        <w:jc w:val="both"/>
        <w:rPr>
          <w:rFonts w:ascii="Times New Roman" w:hAnsi="Times New Roman" w:cs="Times New Roman"/>
          <w:iCs/>
          <w:sz w:val="28"/>
          <w:szCs w:val="28"/>
        </w:rPr>
      </w:pPr>
      <w:bookmarkStart w:id="3" w:name="Par5"/>
      <w:bookmarkEnd w:id="3"/>
      <w:r w:rsidRPr="00B33BD7">
        <w:rPr>
          <w:rFonts w:ascii="Times New Roman" w:hAnsi="Times New Roman" w:cs="Times New Roman"/>
          <w:iCs/>
          <w:sz w:val="28"/>
          <w:szCs w:val="28"/>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B33BD7" w:rsidRPr="00B33BD7" w:rsidRDefault="00B33BD7" w:rsidP="00B33BD7">
      <w:pPr>
        <w:autoSpaceDE w:val="0"/>
        <w:autoSpaceDN w:val="0"/>
        <w:adjustRightInd w:val="0"/>
        <w:spacing w:before="280" w:after="0" w:line="240" w:lineRule="auto"/>
        <w:ind w:firstLine="540"/>
        <w:jc w:val="both"/>
        <w:rPr>
          <w:rFonts w:ascii="Times New Roman" w:hAnsi="Times New Roman" w:cs="Times New Roman"/>
          <w:iCs/>
          <w:sz w:val="28"/>
          <w:szCs w:val="28"/>
        </w:rPr>
      </w:pPr>
      <w:r w:rsidRPr="00B33BD7">
        <w:rPr>
          <w:rFonts w:ascii="Times New Roman" w:hAnsi="Times New Roman" w:cs="Times New Roman"/>
          <w:iCs/>
          <w:sz w:val="28"/>
          <w:szCs w:val="28"/>
        </w:rPr>
        <w:t>4) дата внесения указанных в настоящем пункте сведений в реестр недобросовестных участников аукциона.</w:t>
      </w:r>
    </w:p>
    <w:p w:rsidR="00B33BD7" w:rsidRPr="00B33BD7" w:rsidRDefault="00B33BD7" w:rsidP="00B33BD7">
      <w:pPr>
        <w:autoSpaceDE w:val="0"/>
        <w:autoSpaceDN w:val="0"/>
        <w:adjustRightInd w:val="0"/>
        <w:spacing w:before="280" w:after="0" w:line="240" w:lineRule="auto"/>
        <w:ind w:firstLine="540"/>
        <w:jc w:val="both"/>
        <w:rPr>
          <w:rFonts w:ascii="Times New Roman" w:hAnsi="Times New Roman" w:cs="Times New Roman"/>
          <w:iCs/>
          <w:sz w:val="28"/>
          <w:szCs w:val="28"/>
        </w:rPr>
      </w:pPr>
      <w:r w:rsidRPr="00B33BD7">
        <w:rPr>
          <w:rFonts w:ascii="Times New Roman" w:hAnsi="Times New Roman" w:cs="Times New Roman"/>
          <w:iCs/>
          <w:sz w:val="28"/>
          <w:szCs w:val="28"/>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9" w:history="1">
        <w:r w:rsidRPr="00B33BD7">
          <w:rPr>
            <w:rFonts w:ascii="Times New Roman" w:hAnsi="Times New Roman" w:cs="Times New Roman"/>
            <w:iCs/>
            <w:color w:val="0000FF"/>
            <w:sz w:val="28"/>
            <w:szCs w:val="28"/>
          </w:rPr>
          <w:t>пунктом 13</w:t>
        </w:r>
      </w:hyperlink>
      <w:r w:rsidRPr="00B33BD7">
        <w:rPr>
          <w:rFonts w:ascii="Times New Roman" w:hAnsi="Times New Roman" w:cs="Times New Roman"/>
          <w:iCs/>
          <w:sz w:val="28"/>
          <w:szCs w:val="28"/>
        </w:rPr>
        <w:t xml:space="preserve">, </w:t>
      </w:r>
      <w:hyperlink r:id="rId10" w:history="1">
        <w:r w:rsidRPr="00B33BD7">
          <w:rPr>
            <w:rFonts w:ascii="Times New Roman" w:hAnsi="Times New Roman" w:cs="Times New Roman"/>
            <w:iCs/>
            <w:color w:val="0000FF"/>
            <w:sz w:val="28"/>
            <w:szCs w:val="28"/>
          </w:rPr>
          <w:t>14</w:t>
        </w:r>
      </w:hyperlink>
      <w:r w:rsidRPr="00B33BD7">
        <w:rPr>
          <w:rFonts w:ascii="Times New Roman" w:hAnsi="Times New Roman" w:cs="Times New Roman"/>
          <w:iCs/>
          <w:sz w:val="28"/>
          <w:szCs w:val="28"/>
        </w:rPr>
        <w:t xml:space="preserve"> или </w:t>
      </w:r>
      <w:hyperlink r:id="rId11" w:history="1">
        <w:r w:rsidRPr="00B33BD7">
          <w:rPr>
            <w:rFonts w:ascii="Times New Roman" w:hAnsi="Times New Roman" w:cs="Times New Roman"/>
            <w:iCs/>
            <w:color w:val="0000FF"/>
            <w:sz w:val="28"/>
            <w:szCs w:val="28"/>
          </w:rPr>
          <w:t>20</w:t>
        </w:r>
      </w:hyperlink>
      <w:r w:rsidRPr="00B33BD7">
        <w:rPr>
          <w:rFonts w:ascii="Times New Roman" w:hAnsi="Times New Roman" w:cs="Times New Roman"/>
          <w:iCs/>
          <w:sz w:val="28"/>
          <w:szCs w:val="28"/>
        </w:rP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r:id="rId12" w:history="1">
        <w:r w:rsidRPr="00B33BD7">
          <w:rPr>
            <w:rFonts w:ascii="Times New Roman" w:hAnsi="Times New Roman" w:cs="Times New Roman"/>
            <w:iCs/>
            <w:color w:val="0000FF"/>
            <w:sz w:val="28"/>
            <w:szCs w:val="28"/>
          </w:rPr>
          <w:t>пунктом 24</w:t>
        </w:r>
      </w:hyperlink>
      <w:r w:rsidRPr="00B33BD7">
        <w:rPr>
          <w:rFonts w:ascii="Times New Roman" w:hAnsi="Times New Roman" w:cs="Times New Roman"/>
          <w:iCs/>
          <w:sz w:val="28"/>
          <w:szCs w:val="28"/>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w:t>
      </w:r>
      <w:r w:rsidRPr="00B33BD7">
        <w:rPr>
          <w:rFonts w:ascii="Times New Roman" w:hAnsi="Times New Roman" w:cs="Times New Roman"/>
          <w:iCs/>
          <w:sz w:val="28"/>
          <w:szCs w:val="28"/>
        </w:rPr>
        <w:lastRenderedPageBreak/>
        <w:t xml:space="preserve">сведения, предусмотренные </w:t>
      </w:r>
      <w:hyperlink w:anchor="Par3" w:history="1">
        <w:r w:rsidRPr="00B33BD7">
          <w:rPr>
            <w:rFonts w:ascii="Times New Roman" w:hAnsi="Times New Roman" w:cs="Times New Roman"/>
            <w:iCs/>
            <w:color w:val="0000FF"/>
            <w:sz w:val="28"/>
            <w:szCs w:val="28"/>
          </w:rPr>
          <w:t>подпунктами 1</w:t>
        </w:r>
      </w:hyperlink>
      <w:r w:rsidRPr="00B33BD7">
        <w:rPr>
          <w:rFonts w:ascii="Times New Roman" w:hAnsi="Times New Roman" w:cs="Times New Roman"/>
          <w:iCs/>
          <w:sz w:val="28"/>
          <w:szCs w:val="28"/>
        </w:rPr>
        <w:t xml:space="preserve"> - </w:t>
      </w:r>
      <w:hyperlink w:anchor="Par5" w:history="1">
        <w:r w:rsidRPr="00B33BD7">
          <w:rPr>
            <w:rFonts w:ascii="Times New Roman" w:hAnsi="Times New Roman" w:cs="Times New Roman"/>
            <w:iCs/>
            <w:color w:val="0000FF"/>
            <w:sz w:val="28"/>
            <w:szCs w:val="28"/>
          </w:rPr>
          <w:t>3 пункта 29</w:t>
        </w:r>
      </w:hyperlink>
      <w:r w:rsidRPr="00B33BD7">
        <w:rPr>
          <w:rFonts w:ascii="Times New Roman" w:hAnsi="Times New Roman" w:cs="Times New Roman"/>
          <w:iCs/>
          <w:sz w:val="28"/>
          <w:szCs w:val="28"/>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33BD7" w:rsidRPr="00B33BD7" w:rsidRDefault="00B33BD7" w:rsidP="00B33BD7">
      <w:pPr>
        <w:autoSpaceDE w:val="0"/>
        <w:autoSpaceDN w:val="0"/>
        <w:adjustRightInd w:val="0"/>
        <w:spacing w:before="280" w:after="0" w:line="240" w:lineRule="auto"/>
        <w:ind w:firstLine="540"/>
        <w:jc w:val="both"/>
        <w:rPr>
          <w:rFonts w:ascii="Times New Roman" w:hAnsi="Times New Roman" w:cs="Times New Roman"/>
          <w:iCs/>
          <w:sz w:val="28"/>
          <w:szCs w:val="28"/>
        </w:rPr>
      </w:pPr>
      <w:r w:rsidRPr="00B33BD7">
        <w:rPr>
          <w:rFonts w:ascii="Times New Roman" w:hAnsi="Times New Roman" w:cs="Times New Roman"/>
          <w:iCs/>
          <w:sz w:val="28"/>
          <w:szCs w:val="28"/>
        </w:rPr>
        <w:t>31. Сведения, содержащиеся в реестре недобросовестных участников аукциона, должны быть доступны для ознакомления на официальном сайте.</w:t>
      </w:r>
    </w:p>
    <w:p w:rsidR="00B33BD7" w:rsidRPr="00B33BD7" w:rsidRDefault="00B33BD7" w:rsidP="00B33BD7">
      <w:pPr>
        <w:autoSpaceDE w:val="0"/>
        <w:autoSpaceDN w:val="0"/>
        <w:adjustRightInd w:val="0"/>
        <w:spacing w:before="280" w:after="0" w:line="240" w:lineRule="auto"/>
        <w:ind w:firstLine="540"/>
        <w:jc w:val="both"/>
        <w:rPr>
          <w:rFonts w:ascii="Times New Roman" w:hAnsi="Times New Roman" w:cs="Times New Roman"/>
          <w:iCs/>
          <w:sz w:val="28"/>
          <w:szCs w:val="28"/>
        </w:rPr>
      </w:pPr>
      <w:bookmarkStart w:id="4" w:name="Par9"/>
      <w:bookmarkEnd w:id="4"/>
      <w:r w:rsidRPr="00B33BD7">
        <w:rPr>
          <w:rFonts w:ascii="Times New Roman" w:hAnsi="Times New Roman" w:cs="Times New Roman"/>
          <w:iCs/>
          <w:sz w:val="28"/>
          <w:szCs w:val="28"/>
        </w:rPr>
        <w:t xml:space="preserve">32. Сведения, предусмотренные </w:t>
      </w:r>
      <w:hyperlink w:anchor="Par2" w:history="1">
        <w:r w:rsidRPr="00B33BD7">
          <w:rPr>
            <w:rFonts w:ascii="Times New Roman" w:hAnsi="Times New Roman" w:cs="Times New Roman"/>
            <w:iCs/>
            <w:color w:val="0000FF"/>
            <w:sz w:val="28"/>
            <w:szCs w:val="28"/>
          </w:rPr>
          <w:t>пунктом 29</w:t>
        </w:r>
      </w:hyperlink>
      <w:r w:rsidRPr="00B33BD7">
        <w:rPr>
          <w:rFonts w:ascii="Times New Roman" w:hAnsi="Times New Roman" w:cs="Times New Roman"/>
          <w:iCs/>
          <w:sz w:val="28"/>
          <w:szCs w:val="28"/>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33BD7" w:rsidRPr="00B33BD7" w:rsidRDefault="00B33BD7" w:rsidP="00B33BD7">
      <w:pPr>
        <w:autoSpaceDE w:val="0"/>
        <w:autoSpaceDN w:val="0"/>
        <w:adjustRightInd w:val="0"/>
        <w:spacing w:before="280" w:after="0" w:line="240" w:lineRule="auto"/>
        <w:ind w:firstLine="540"/>
        <w:jc w:val="both"/>
        <w:rPr>
          <w:rFonts w:ascii="Times New Roman" w:hAnsi="Times New Roman" w:cs="Times New Roman"/>
          <w:iCs/>
          <w:sz w:val="28"/>
          <w:szCs w:val="28"/>
        </w:rPr>
      </w:pPr>
      <w:r w:rsidRPr="00B33BD7">
        <w:rPr>
          <w:rFonts w:ascii="Times New Roman" w:hAnsi="Times New Roman" w:cs="Times New Roman"/>
          <w:iCs/>
          <w:sz w:val="28"/>
          <w:szCs w:val="28"/>
        </w:rPr>
        <w:t xml:space="preserve">33. Внесение сведений о лицах, указанных в </w:t>
      </w:r>
      <w:hyperlink w:anchor="Par0" w:history="1">
        <w:r w:rsidRPr="00B33BD7">
          <w:rPr>
            <w:rFonts w:ascii="Times New Roman" w:hAnsi="Times New Roman" w:cs="Times New Roman"/>
            <w:iCs/>
            <w:color w:val="0000FF"/>
            <w:sz w:val="28"/>
            <w:szCs w:val="28"/>
          </w:rPr>
          <w:t>пункте 27</w:t>
        </w:r>
      </w:hyperlink>
      <w:r w:rsidRPr="00B33BD7">
        <w:rPr>
          <w:rFonts w:ascii="Times New Roman" w:hAnsi="Times New Roman" w:cs="Times New Roman"/>
          <w:iCs/>
          <w:sz w:val="28"/>
          <w:szCs w:val="28"/>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9" w:history="1">
        <w:r w:rsidRPr="00B33BD7">
          <w:rPr>
            <w:rFonts w:ascii="Times New Roman" w:hAnsi="Times New Roman" w:cs="Times New Roman"/>
            <w:iCs/>
            <w:color w:val="0000FF"/>
            <w:sz w:val="28"/>
            <w:szCs w:val="28"/>
          </w:rPr>
          <w:t>пунктом 32</w:t>
        </w:r>
      </w:hyperlink>
      <w:r w:rsidRPr="00B33BD7">
        <w:rPr>
          <w:rFonts w:ascii="Times New Roman" w:hAnsi="Times New Roman" w:cs="Times New Roman"/>
          <w:iCs/>
          <w:sz w:val="28"/>
          <w:szCs w:val="28"/>
        </w:rPr>
        <w:t xml:space="preserve"> настоящей статьи, могут быть обжалованы заинтересованным лицом в судебном порядке.</w:t>
      </w:r>
    </w:p>
    <w:p w:rsidR="00B33BD7" w:rsidRPr="00B33BD7" w:rsidRDefault="00B33BD7" w:rsidP="00B33BD7">
      <w:pPr>
        <w:autoSpaceDE w:val="0"/>
        <w:autoSpaceDN w:val="0"/>
        <w:adjustRightInd w:val="0"/>
        <w:spacing w:before="280" w:after="0" w:line="240" w:lineRule="auto"/>
        <w:ind w:firstLine="540"/>
        <w:jc w:val="both"/>
        <w:rPr>
          <w:rFonts w:ascii="Times New Roman" w:hAnsi="Times New Roman" w:cs="Times New Roman"/>
          <w:iCs/>
          <w:sz w:val="28"/>
          <w:szCs w:val="28"/>
        </w:rPr>
      </w:pPr>
      <w:r w:rsidRPr="00B33BD7">
        <w:rPr>
          <w:rFonts w:ascii="Times New Roman" w:hAnsi="Times New Roman" w:cs="Times New Roman"/>
          <w:iCs/>
          <w:sz w:val="28"/>
          <w:szCs w:val="28"/>
        </w:rPr>
        <w:t xml:space="preserve">34. </w:t>
      </w:r>
      <w:hyperlink r:id="rId13" w:history="1">
        <w:r w:rsidRPr="00B33BD7">
          <w:rPr>
            <w:rFonts w:ascii="Times New Roman" w:hAnsi="Times New Roman" w:cs="Times New Roman"/>
            <w:iCs/>
            <w:color w:val="0000FF"/>
            <w:sz w:val="28"/>
            <w:szCs w:val="28"/>
          </w:rPr>
          <w:t>Порядок</w:t>
        </w:r>
      </w:hyperlink>
      <w:r w:rsidRPr="00B33BD7">
        <w:rPr>
          <w:rFonts w:ascii="Times New Roman" w:hAnsi="Times New Roman" w:cs="Times New Roman"/>
          <w:iCs/>
          <w:sz w:val="28"/>
          <w:szCs w:val="28"/>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B33BD7" w:rsidRPr="00B33BD7" w:rsidRDefault="00B33BD7" w:rsidP="00275F77">
      <w:pPr>
        <w:shd w:val="clear" w:color="auto" w:fill="FFFFFF"/>
        <w:spacing w:after="0" w:line="240" w:lineRule="auto"/>
        <w:jc w:val="both"/>
        <w:textAlignment w:val="baseline"/>
        <w:outlineLvl w:val="0"/>
        <w:rPr>
          <w:rFonts w:ascii="Times New Roman" w:eastAsia="Times New Roman" w:hAnsi="Times New Roman" w:cs="Times New Roman"/>
          <w:b/>
          <w:bCs/>
          <w:color w:val="2D2D2D"/>
          <w:spacing w:val="2"/>
          <w:kern w:val="36"/>
          <w:sz w:val="28"/>
          <w:szCs w:val="28"/>
          <w:lang w:eastAsia="ru-RU"/>
        </w:rPr>
      </w:pPr>
      <w:r w:rsidRPr="00B33BD7">
        <w:rPr>
          <w:rFonts w:ascii="Times New Roman" w:hAnsi="Times New Roman" w:cs="Times New Roman"/>
          <w:sz w:val="28"/>
          <w:szCs w:val="28"/>
          <w:u w:val="single"/>
        </w:rPr>
        <w:t>Приказом ФАС России от 14.04.2015 № 247/</w:t>
      </w:r>
      <w:proofErr w:type="gramStart"/>
      <w:r w:rsidRPr="00B33BD7">
        <w:rPr>
          <w:rFonts w:ascii="Times New Roman" w:hAnsi="Times New Roman" w:cs="Times New Roman"/>
          <w:sz w:val="28"/>
          <w:szCs w:val="28"/>
          <w:u w:val="single"/>
        </w:rPr>
        <w:t>15</w:t>
      </w:r>
      <w:r>
        <w:rPr>
          <w:rFonts w:ascii="Times New Roman" w:hAnsi="Times New Roman" w:cs="Times New Roman"/>
          <w:sz w:val="28"/>
          <w:szCs w:val="28"/>
          <w:u w:val="single"/>
        </w:rPr>
        <w:t xml:space="preserve"> </w:t>
      </w:r>
      <w:r w:rsidRPr="00B33BD7">
        <w:rPr>
          <w:rFonts w:ascii="Times New Roman" w:hAnsi="Times New Roman" w:cs="Times New Roman"/>
          <w:sz w:val="28"/>
          <w:szCs w:val="28"/>
        </w:rPr>
        <w:t xml:space="preserve"> </w:t>
      </w:r>
      <w:r>
        <w:rPr>
          <w:rFonts w:ascii="Times New Roman" w:hAnsi="Times New Roman" w:cs="Times New Roman"/>
          <w:sz w:val="28"/>
          <w:szCs w:val="28"/>
        </w:rPr>
        <w:t>утвержден</w:t>
      </w:r>
      <w:proofErr w:type="gramEnd"/>
      <w:r>
        <w:rPr>
          <w:rFonts w:ascii="Times New Roman" w:hAnsi="Times New Roman" w:cs="Times New Roman"/>
          <w:sz w:val="28"/>
          <w:szCs w:val="28"/>
        </w:rPr>
        <w:t xml:space="preserve"> «П</w:t>
      </w:r>
      <w:r w:rsidRPr="00B33BD7">
        <w:rPr>
          <w:rFonts w:ascii="Times New Roman" w:hAnsi="Times New Roman" w:cs="Times New Roman"/>
          <w:sz w:val="28"/>
          <w:szCs w:val="28"/>
        </w:rPr>
        <w:t>оряд</w:t>
      </w:r>
      <w:r>
        <w:rPr>
          <w:rFonts w:ascii="Times New Roman" w:hAnsi="Times New Roman" w:cs="Times New Roman"/>
          <w:sz w:val="28"/>
          <w:szCs w:val="28"/>
        </w:rPr>
        <w:t>о</w:t>
      </w:r>
      <w:r w:rsidRPr="00B33BD7">
        <w:rPr>
          <w:rFonts w:ascii="Times New Roman" w:hAnsi="Times New Roman" w:cs="Times New Roman"/>
          <w:sz w:val="28"/>
          <w:szCs w:val="28"/>
        </w:rPr>
        <w:t>к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p>
    <w:p w:rsidR="00B33BD7" w:rsidRDefault="00B33BD7" w:rsidP="00275F77">
      <w:pPr>
        <w:shd w:val="clear" w:color="auto" w:fill="FFFFFF"/>
        <w:spacing w:after="0" w:line="240" w:lineRule="auto"/>
        <w:jc w:val="both"/>
        <w:textAlignment w:val="baseline"/>
        <w:outlineLvl w:val="0"/>
        <w:rPr>
          <w:rFonts w:ascii="Times New Roman" w:eastAsia="Times New Roman" w:hAnsi="Times New Roman" w:cs="Times New Roman"/>
          <w:b/>
          <w:bCs/>
          <w:color w:val="2D2D2D"/>
          <w:spacing w:val="2"/>
          <w:kern w:val="36"/>
          <w:sz w:val="28"/>
          <w:szCs w:val="28"/>
          <w:lang w:eastAsia="ru-RU"/>
        </w:rPr>
      </w:pPr>
    </w:p>
    <w:p w:rsidR="00275F77" w:rsidRPr="00275F77" w:rsidRDefault="00276CF0" w:rsidP="00276CF0">
      <w:pPr>
        <w:shd w:val="clear" w:color="auto" w:fill="FFFFFF"/>
        <w:spacing w:after="0" w:line="240" w:lineRule="auto"/>
        <w:ind w:firstLine="708"/>
        <w:jc w:val="both"/>
        <w:textAlignment w:val="baseline"/>
        <w:outlineLvl w:val="0"/>
        <w:rPr>
          <w:rFonts w:ascii="Times New Roman" w:eastAsia="Times New Roman" w:hAnsi="Times New Roman" w:cs="Times New Roman"/>
          <w:b/>
          <w:bCs/>
          <w:color w:val="2D2D2D"/>
          <w:spacing w:val="2"/>
          <w:kern w:val="36"/>
          <w:sz w:val="28"/>
          <w:szCs w:val="28"/>
          <w:lang w:eastAsia="ru-RU"/>
        </w:rPr>
      </w:pPr>
      <w:bookmarkStart w:id="5" w:name="_GoBack"/>
      <w:bookmarkEnd w:id="5"/>
      <w:r>
        <w:rPr>
          <w:rFonts w:ascii="Times New Roman" w:eastAsia="Times New Roman" w:hAnsi="Times New Roman" w:cs="Times New Roman"/>
          <w:b/>
          <w:bCs/>
          <w:color w:val="2D2D2D"/>
          <w:spacing w:val="2"/>
          <w:kern w:val="36"/>
          <w:sz w:val="28"/>
          <w:szCs w:val="28"/>
          <w:lang w:eastAsia="ru-RU"/>
        </w:rPr>
        <w:t xml:space="preserve">3. </w:t>
      </w:r>
      <w:r w:rsidR="00275F77" w:rsidRPr="00275F77">
        <w:rPr>
          <w:rFonts w:ascii="Times New Roman" w:eastAsia="Times New Roman" w:hAnsi="Times New Roman" w:cs="Times New Roman"/>
          <w:b/>
          <w:bCs/>
          <w:color w:val="2D2D2D"/>
          <w:spacing w:val="2"/>
          <w:kern w:val="36"/>
          <w:sz w:val="28"/>
          <w:szCs w:val="28"/>
          <w:lang w:eastAsia="ru-RU"/>
        </w:rPr>
        <w:t xml:space="preserve">О применении статьи 17.1 Федерального закона от 26.07.2006 </w:t>
      </w:r>
      <w:r>
        <w:rPr>
          <w:rFonts w:ascii="Times New Roman" w:eastAsia="Times New Roman" w:hAnsi="Times New Roman" w:cs="Times New Roman"/>
          <w:b/>
          <w:bCs/>
          <w:color w:val="2D2D2D"/>
          <w:spacing w:val="2"/>
          <w:kern w:val="36"/>
          <w:sz w:val="28"/>
          <w:szCs w:val="28"/>
          <w:lang w:eastAsia="ru-RU"/>
        </w:rPr>
        <w:t>№</w:t>
      </w:r>
      <w:r w:rsidR="00275F77" w:rsidRPr="00275F77">
        <w:rPr>
          <w:rFonts w:ascii="Times New Roman" w:eastAsia="Times New Roman" w:hAnsi="Times New Roman" w:cs="Times New Roman"/>
          <w:b/>
          <w:bCs/>
          <w:color w:val="2D2D2D"/>
          <w:spacing w:val="2"/>
          <w:kern w:val="36"/>
          <w:sz w:val="28"/>
          <w:szCs w:val="28"/>
          <w:lang w:eastAsia="ru-RU"/>
        </w:rPr>
        <w:t xml:space="preserve"> 135-ФЗ </w:t>
      </w:r>
      <w:r>
        <w:rPr>
          <w:rFonts w:ascii="Times New Roman" w:eastAsia="Times New Roman" w:hAnsi="Times New Roman" w:cs="Times New Roman"/>
          <w:b/>
          <w:bCs/>
          <w:color w:val="2D2D2D"/>
          <w:spacing w:val="2"/>
          <w:kern w:val="36"/>
          <w:sz w:val="28"/>
          <w:szCs w:val="28"/>
          <w:lang w:eastAsia="ru-RU"/>
        </w:rPr>
        <w:t>«</w:t>
      </w:r>
      <w:r w:rsidR="00275F77" w:rsidRPr="00275F77">
        <w:rPr>
          <w:rFonts w:ascii="Times New Roman" w:eastAsia="Times New Roman" w:hAnsi="Times New Roman" w:cs="Times New Roman"/>
          <w:b/>
          <w:bCs/>
          <w:color w:val="2D2D2D"/>
          <w:spacing w:val="2"/>
          <w:kern w:val="36"/>
          <w:sz w:val="28"/>
          <w:szCs w:val="28"/>
          <w:lang w:eastAsia="ru-RU"/>
        </w:rPr>
        <w:t>О защите конкуренции</w:t>
      </w:r>
      <w:r>
        <w:rPr>
          <w:rFonts w:ascii="Times New Roman" w:eastAsia="Times New Roman" w:hAnsi="Times New Roman" w:cs="Times New Roman"/>
          <w:b/>
          <w:bCs/>
          <w:color w:val="2D2D2D"/>
          <w:spacing w:val="2"/>
          <w:kern w:val="36"/>
          <w:sz w:val="28"/>
          <w:szCs w:val="28"/>
          <w:lang w:eastAsia="ru-RU"/>
        </w:rPr>
        <w:t>»</w:t>
      </w:r>
    </w:p>
    <w:p w:rsidR="00275F77" w:rsidRPr="00275F77" w:rsidRDefault="00275F77" w:rsidP="00275F77">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75F77">
        <w:rPr>
          <w:rFonts w:ascii="Times New Roman" w:eastAsia="Times New Roman" w:hAnsi="Times New Roman" w:cs="Times New Roman"/>
          <w:color w:val="4C4C4C"/>
          <w:spacing w:val="2"/>
          <w:sz w:val="28"/>
          <w:szCs w:val="28"/>
          <w:lang w:eastAsia="ru-RU"/>
        </w:rPr>
        <w:t>1. Порядок заключения договоров, предусматривающих переход прав владения и (или) пользования в отношении государственного или муниципального имущества</w:t>
      </w:r>
    </w:p>
    <w:p w:rsidR="00275F77" w:rsidRPr="00275F77" w:rsidRDefault="00275F77" w:rsidP="00275F7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В соответствии со </w:t>
      </w:r>
      <w:hyperlink r:id="rId14" w:history="1">
        <w:r w:rsidRPr="00275F77">
          <w:rPr>
            <w:rFonts w:ascii="Times New Roman" w:eastAsia="Times New Roman" w:hAnsi="Times New Roman" w:cs="Times New Roman"/>
            <w:color w:val="00466E"/>
            <w:spacing w:val="2"/>
            <w:sz w:val="28"/>
            <w:szCs w:val="28"/>
            <w:u w:val="single"/>
            <w:lang w:eastAsia="ru-RU"/>
          </w:rPr>
          <w:t>статьей 17.1 Федерального закона от 26.07.2006 N 135-ФЗ "О защите конкуренции"</w:t>
        </w:r>
      </w:hyperlink>
      <w:r w:rsidRPr="00275F77">
        <w:rPr>
          <w:rFonts w:ascii="Times New Roman" w:eastAsia="Times New Roman" w:hAnsi="Times New Roman" w:cs="Times New Roman"/>
          <w:color w:val="2D2D2D"/>
          <w:spacing w:val="2"/>
          <w:sz w:val="28"/>
          <w:szCs w:val="28"/>
          <w:lang w:eastAsia="ru-RU"/>
        </w:rPr>
        <w:t> (далее - </w:t>
      </w:r>
      <w:hyperlink r:id="rId15" w:history="1">
        <w:r w:rsidRPr="00275F77">
          <w:rPr>
            <w:rFonts w:ascii="Times New Roman" w:eastAsia="Times New Roman" w:hAnsi="Times New Roman" w:cs="Times New Roman"/>
            <w:color w:val="00466E"/>
            <w:spacing w:val="2"/>
            <w:sz w:val="28"/>
            <w:szCs w:val="28"/>
            <w:u w:val="single"/>
            <w:lang w:eastAsia="ru-RU"/>
          </w:rPr>
          <w:t>Закон о защите конкуренции</w:t>
        </w:r>
      </w:hyperlink>
      <w:r w:rsidRPr="00275F77">
        <w:rPr>
          <w:rFonts w:ascii="Times New Roman" w:eastAsia="Times New Roman" w:hAnsi="Times New Roman" w:cs="Times New Roman"/>
          <w:color w:val="2D2D2D"/>
          <w:spacing w:val="2"/>
          <w:sz w:val="28"/>
          <w:szCs w:val="28"/>
          <w:lang w:eastAsia="ru-RU"/>
        </w:rPr>
        <w:t xml:space="preserve">)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w:t>
      </w:r>
      <w:r w:rsidRPr="00275F77">
        <w:rPr>
          <w:rFonts w:ascii="Times New Roman" w:eastAsia="Times New Roman" w:hAnsi="Times New Roman" w:cs="Times New Roman"/>
          <w:color w:val="2D2D2D"/>
          <w:spacing w:val="2"/>
          <w:sz w:val="28"/>
          <w:szCs w:val="28"/>
          <w:lang w:eastAsia="ru-RU"/>
        </w:rPr>
        <w:lastRenderedPageBreak/>
        <w:t>отношении государственного или муниципального имущества, может быть осуществлено только по результатам проведения торгов за исключением установленных в </w:t>
      </w:r>
      <w:hyperlink r:id="rId16" w:history="1">
        <w:r w:rsidRPr="00275F77">
          <w:rPr>
            <w:rFonts w:ascii="Times New Roman" w:eastAsia="Times New Roman" w:hAnsi="Times New Roman" w:cs="Times New Roman"/>
            <w:color w:val="00466E"/>
            <w:spacing w:val="2"/>
            <w:sz w:val="28"/>
            <w:szCs w:val="28"/>
            <w:u w:val="single"/>
            <w:lang w:eastAsia="ru-RU"/>
          </w:rPr>
          <w:t>частях 1</w:t>
        </w:r>
      </w:hyperlink>
      <w:r w:rsidRPr="00275F77">
        <w:rPr>
          <w:rFonts w:ascii="Times New Roman" w:eastAsia="Times New Roman" w:hAnsi="Times New Roman" w:cs="Times New Roman"/>
          <w:color w:val="2D2D2D"/>
          <w:spacing w:val="2"/>
          <w:sz w:val="28"/>
          <w:szCs w:val="28"/>
          <w:lang w:eastAsia="ru-RU"/>
        </w:rPr>
        <w:t>, </w:t>
      </w:r>
      <w:hyperlink r:id="rId17" w:history="1">
        <w:r w:rsidRPr="00275F77">
          <w:rPr>
            <w:rFonts w:ascii="Times New Roman" w:eastAsia="Times New Roman" w:hAnsi="Times New Roman" w:cs="Times New Roman"/>
            <w:color w:val="00466E"/>
            <w:spacing w:val="2"/>
            <w:sz w:val="28"/>
            <w:szCs w:val="28"/>
            <w:u w:val="single"/>
            <w:lang w:eastAsia="ru-RU"/>
          </w:rPr>
          <w:t>3.1</w:t>
        </w:r>
      </w:hyperlink>
      <w:r w:rsidRPr="00275F77">
        <w:rPr>
          <w:rFonts w:ascii="Times New Roman" w:eastAsia="Times New Roman" w:hAnsi="Times New Roman" w:cs="Times New Roman"/>
          <w:color w:val="2D2D2D"/>
          <w:spacing w:val="2"/>
          <w:sz w:val="28"/>
          <w:szCs w:val="28"/>
          <w:lang w:eastAsia="ru-RU"/>
        </w:rPr>
        <w:t>, </w:t>
      </w:r>
      <w:hyperlink r:id="rId18" w:history="1">
        <w:r w:rsidRPr="00275F77">
          <w:rPr>
            <w:rFonts w:ascii="Times New Roman" w:eastAsia="Times New Roman" w:hAnsi="Times New Roman" w:cs="Times New Roman"/>
            <w:color w:val="00466E"/>
            <w:spacing w:val="2"/>
            <w:sz w:val="28"/>
            <w:szCs w:val="28"/>
            <w:u w:val="single"/>
            <w:lang w:eastAsia="ru-RU"/>
          </w:rPr>
          <w:t>3.2</w:t>
        </w:r>
      </w:hyperlink>
      <w:r w:rsidRPr="00275F77">
        <w:rPr>
          <w:rFonts w:ascii="Times New Roman" w:eastAsia="Times New Roman" w:hAnsi="Times New Roman" w:cs="Times New Roman"/>
          <w:color w:val="2D2D2D"/>
          <w:spacing w:val="2"/>
          <w:sz w:val="28"/>
          <w:szCs w:val="28"/>
          <w:lang w:eastAsia="ru-RU"/>
        </w:rPr>
        <w:t> и </w:t>
      </w:r>
      <w:hyperlink r:id="rId19" w:history="1">
        <w:r w:rsidRPr="00275F77">
          <w:rPr>
            <w:rFonts w:ascii="Times New Roman" w:eastAsia="Times New Roman" w:hAnsi="Times New Roman" w:cs="Times New Roman"/>
            <w:color w:val="00466E"/>
            <w:spacing w:val="2"/>
            <w:sz w:val="28"/>
            <w:szCs w:val="28"/>
            <w:u w:val="single"/>
            <w:lang w:eastAsia="ru-RU"/>
          </w:rPr>
          <w:t>9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случаев.</w:t>
      </w:r>
      <w:r w:rsidRPr="00275F77">
        <w:rPr>
          <w:rFonts w:ascii="Times New Roman" w:eastAsia="Times New Roman" w:hAnsi="Times New Roman" w:cs="Times New Roman"/>
          <w:color w:val="2D2D2D"/>
          <w:spacing w:val="2"/>
          <w:sz w:val="28"/>
          <w:szCs w:val="28"/>
          <w:lang w:eastAsia="ru-RU"/>
        </w:rPr>
        <w:br/>
        <w:t>Согласно </w:t>
      </w:r>
      <w:hyperlink r:id="rId20" w:history="1">
        <w:r w:rsidRPr="00275F77">
          <w:rPr>
            <w:rFonts w:ascii="Times New Roman" w:eastAsia="Times New Roman" w:hAnsi="Times New Roman" w:cs="Times New Roman"/>
            <w:color w:val="00466E"/>
            <w:spacing w:val="2"/>
            <w:sz w:val="28"/>
            <w:szCs w:val="28"/>
            <w:u w:val="single"/>
            <w:lang w:eastAsia="ru-RU"/>
          </w:rPr>
          <w:t>части 3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в порядке, предусмотренном частью 1 указанной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275F77" w:rsidRPr="00275F77" w:rsidRDefault="00275F77" w:rsidP="00275F77">
      <w:pPr>
        <w:pStyle w:val="a4"/>
        <w:numPr>
          <w:ilvl w:val="0"/>
          <w:numId w:val="1"/>
        </w:num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275F77" w:rsidRPr="00275F77" w:rsidRDefault="00275F77" w:rsidP="00275F77">
      <w:pPr>
        <w:pStyle w:val="a4"/>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275F77" w:rsidRPr="00275F77" w:rsidRDefault="00275F77" w:rsidP="00275F7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275F77" w:rsidRDefault="00275F77" w:rsidP="00275F7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Таким образом, заключение любых договоров, предусматривающих переход прав владения и (или) пользования в отношении государственного или муниципального имущества, должно осуществляться в порядке, установленном </w:t>
      </w:r>
      <w:hyperlink r:id="rId21" w:history="1">
        <w:r w:rsidRPr="00275F77">
          <w:rPr>
            <w:rFonts w:ascii="Times New Roman" w:eastAsia="Times New Roman" w:hAnsi="Times New Roman" w:cs="Times New Roman"/>
            <w:color w:val="00466E"/>
            <w:spacing w:val="2"/>
            <w:sz w:val="28"/>
            <w:szCs w:val="28"/>
            <w:u w:val="single"/>
            <w:lang w:eastAsia="ru-RU"/>
          </w:rPr>
          <w:t>статьей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При этом исключения, установленные </w:t>
      </w:r>
      <w:hyperlink r:id="rId22" w:history="1">
        <w:r w:rsidRPr="00275F77">
          <w:rPr>
            <w:rFonts w:ascii="Times New Roman" w:eastAsia="Times New Roman" w:hAnsi="Times New Roman" w:cs="Times New Roman"/>
            <w:color w:val="00466E"/>
            <w:spacing w:val="2"/>
            <w:sz w:val="28"/>
            <w:szCs w:val="28"/>
            <w:u w:val="single"/>
            <w:lang w:eastAsia="ru-RU"/>
          </w:rPr>
          <w:t>частью 1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распространяются на заключение договоров в отношении государственного и муниципального имущества, указанного в </w:t>
      </w:r>
      <w:hyperlink r:id="rId23" w:history="1">
        <w:r w:rsidRPr="00275F77">
          <w:rPr>
            <w:rFonts w:ascii="Times New Roman" w:eastAsia="Times New Roman" w:hAnsi="Times New Roman" w:cs="Times New Roman"/>
            <w:color w:val="00466E"/>
            <w:spacing w:val="2"/>
            <w:sz w:val="28"/>
            <w:szCs w:val="28"/>
            <w:u w:val="single"/>
            <w:lang w:eastAsia="ru-RU"/>
          </w:rPr>
          <w:t>части 3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 xml:space="preserve"> </w:t>
      </w:r>
      <w:r w:rsidRPr="00275F77">
        <w:rPr>
          <w:rFonts w:ascii="Times New Roman" w:eastAsia="Times New Roman" w:hAnsi="Times New Roman" w:cs="Times New Roman"/>
          <w:color w:val="2D2D2D"/>
          <w:spacing w:val="2"/>
          <w:sz w:val="28"/>
          <w:szCs w:val="28"/>
          <w:lang w:eastAsia="ru-RU"/>
        </w:rPr>
        <w:t>Случаи заключения договоров, предусматривающие в соответствии с положениями </w:t>
      </w:r>
      <w:hyperlink r:id="rId24" w:history="1">
        <w:r w:rsidRPr="00275F77">
          <w:rPr>
            <w:rFonts w:ascii="Times New Roman" w:eastAsia="Times New Roman" w:hAnsi="Times New Roman" w:cs="Times New Roman"/>
            <w:color w:val="00466E"/>
            <w:spacing w:val="2"/>
            <w:sz w:val="28"/>
            <w:szCs w:val="28"/>
            <w:u w:val="single"/>
            <w:lang w:eastAsia="ru-RU"/>
          </w:rPr>
          <w:t>части 1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переход прав владения и (или) пользования в отношении государственного или муниципального имущества без проведения торгов, не устанавливают безусловного права требовать от правообладателя заключение такого договора и не являются соответствующей обязанностью последнего.</w:t>
      </w:r>
    </w:p>
    <w:p w:rsidR="00275F77" w:rsidRP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При наличии двух и более претендентов на заключение договора в отношении одних и тех же объектов государственного или муниципального имущества без проведения торгов на основании исключений, предусмотренных </w:t>
      </w:r>
      <w:hyperlink r:id="rId25" w:history="1">
        <w:r w:rsidRPr="00275F77">
          <w:rPr>
            <w:rFonts w:ascii="Times New Roman" w:eastAsia="Times New Roman" w:hAnsi="Times New Roman" w:cs="Times New Roman"/>
            <w:color w:val="00466E"/>
            <w:spacing w:val="2"/>
            <w:sz w:val="28"/>
            <w:szCs w:val="28"/>
            <w:u w:val="single"/>
            <w:lang w:eastAsia="ru-RU"/>
          </w:rPr>
          <w:t>частью 1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отказ таким заявителям в заключении договоров без конкурентных процедур и последующая передача указанного имущества на торгах не будет являться нарушением законных прав и интересов таких заявителей.</w:t>
      </w:r>
    </w:p>
    <w:p w:rsidR="00275F77" w:rsidRPr="00275F77" w:rsidRDefault="00275F77" w:rsidP="00275F77">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75F77">
        <w:rPr>
          <w:rFonts w:ascii="Times New Roman" w:eastAsia="Times New Roman" w:hAnsi="Times New Roman" w:cs="Times New Roman"/>
          <w:color w:val="4C4C4C"/>
          <w:spacing w:val="2"/>
          <w:sz w:val="28"/>
          <w:szCs w:val="28"/>
          <w:lang w:eastAsia="ru-RU"/>
        </w:rPr>
        <w:t xml:space="preserve">2. Дача собственником государственного или муниципального имущества согласия (задания) на заключение договоров в отношении государственного </w:t>
      </w:r>
      <w:r w:rsidRPr="00275F77">
        <w:rPr>
          <w:rFonts w:ascii="Times New Roman" w:eastAsia="Times New Roman" w:hAnsi="Times New Roman" w:cs="Times New Roman"/>
          <w:color w:val="4C4C4C"/>
          <w:spacing w:val="2"/>
          <w:sz w:val="28"/>
          <w:szCs w:val="28"/>
          <w:lang w:eastAsia="ru-RU"/>
        </w:rPr>
        <w:lastRenderedPageBreak/>
        <w:t>или муниципального имущества, закрепленного (принадлежащего) за государственным и муниципальным предприятиям и</w:t>
      </w:r>
      <w:proofErr w:type="gramStart"/>
      <w:r w:rsidRPr="00275F77">
        <w:rPr>
          <w:rFonts w:ascii="Times New Roman" w:eastAsia="Times New Roman" w:hAnsi="Times New Roman" w:cs="Times New Roman"/>
          <w:color w:val="4C4C4C"/>
          <w:spacing w:val="2"/>
          <w:sz w:val="28"/>
          <w:szCs w:val="28"/>
          <w:lang w:eastAsia="ru-RU"/>
        </w:rPr>
        <w:t xml:space="preserve"> ..</w:t>
      </w:r>
      <w:proofErr w:type="gramEnd"/>
    </w:p>
    <w:p w:rsidR="00275F77" w:rsidRPr="00275F77" w:rsidRDefault="00275F77" w:rsidP="00275F77">
      <w:pPr>
        <w:shd w:val="clear" w:color="auto" w:fill="FFFFFF"/>
        <w:spacing w:before="150" w:after="75" w:line="288" w:lineRule="atLeast"/>
        <w:jc w:val="both"/>
        <w:textAlignment w:val="baseline"/>
        <w:rPr>
          <w:rFonts w:ascii="Times New Roman" w:eastAsia="Times New Roman" w:hAnsi="Times New Roman" w:cs="Times New Roman"/>
          <w:color w:val="3C3C3C"/>
          <w:spacing w:val="2"/>
          <w:sz w:val="28"/>
          <w:szCs w:val="28"/>
          <w:lang w:eastAsia="ru-RU"/>
        </w:rPr>
      </w:pPr>
      <w:r w:rsidRPr="00275F77">
        <w:rPr>
          <w:rFonts w:ascii="Times New Roman" w:eastAsia="Times New Roman" w:hAnsi="Times New Roman" w:cs="Times New Roman"/>
          <w:color w:val="3C3C3C"/>
          <w:spacing w:val="2"/>
          <w:sz w:val="28"/>
          <w:szCs w:val="28"/>
          <w:lang w:eastAsia="ru-RU"/>
        </w:rPr>
        <w:t xml:space="preserve">2. Дача собственником государственного или муниципального имущества согласия (задания) на заключение договоров в отношении государственного или муниципального имущества, закрепленного (принадлежащего) </w:t>
      </w:r>
      <w:proofErr w:type="gramStart"/>
      <w:r w:rsidRPr="00275F77">
        <w:rPr>
          <w:rFonts w:ascii="Times New Roman" w:eastAsia="Times New Roman" w:hAnsi="Times New Roman" w:cs="Times New Roman"/>
          <w:color w:val="3C3C3C"/>
          <w:spacing w:val="2"/>
          <w:sz w:val="28"/>
          <w:szCs w:val="28"/>
          <w:lang w:eastAsia="ru-RU"/>
        </w:rPr>
        <w:t>за государственным и муниципальным предприятиям</w:t>
      </w:r>
      <w:proofErr w:type="gramEnd"/>
      <w:r w:rsidRPr="00275F77">
        <w:rPr>
          <w:rFonts w:ascii="Times New Roman" w:eastAsia="Times New Roman" w:hAnsi="Times New Roman" w:cs="Times New Roman"/>
          <w:color w:val="3C3C3C"/>
          <w:spacing w:val="2"/>
          <w:sz w:val="28"/>
          <w:szCs w:val="28"/>
          <w:lang w:eastAsia="ru-RU"/>
        </w:rPr>
        <w:t xml:space="preserve"> и учреждениям на праве хозяйственного ведения или оперативного управления</w:t>
      </w:r>
    </w:p>
    <w:p w:rsidR="00275F77" w:rsidRDefault="00F00A20" w:rsidP="00275F7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hyperlink r:id="rId26" w:history="1">
        <w:r w:rsidR="00275F77" w:rsidRPr="00275F77">
          <w:rPr>
            <w:rFonts w:ascii="Times New Roman" w:eastAsia="Times New Roman" w:hAnsi="Times New Roman" w:cs="Times New Roman"/>
            <w:color w:val="00466E"/>
            <w:spacing w:val="2"/>
            <w:sz w:val="28"/>
            <w:szCs w:val="28"/>
            <w:u w:val="single"/>
            <w:lang w:eastAsia="ru-RU"/>
          </w:rPr>
          <w:t>Статья 15 Закона о защите конкуренции</w:t>
        </w:r>
      </w:hyperlink>
      <w:r w:rsidR="00275F77" w:rsidRPr="00275F77">
        <w:rPr>
          <w:rFonts w:ascii="Times New Roman" w:eastAsia="Times New Roman" w:hAnsi="Times New Roman" w:cs="Times New Roman"/>
          <w:color w:val="2D2D2D"/>
          <w:spacing w:val="2"/>
          <w:sz w:val="28"/>
          <w:szCs w:val="28"/>
          <w:lang w:eastAsia="ru-RU"/>
        </w:rPr>
        <w:t> устанавливает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которые приводят или могут привести к недопущению, ограничению, устранению конкуренции.</w:t>
      </w:r>
    </w:p>
    <w:p w:rsid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Передача государственного или муниципального имущества конкретному хозяйствующему субъекту без проведения торгов (конкурса, аукциона) создает для данного субъекта преимущественные условия в получении указанного имущества во временное владение и (или) пользование и препятствует доступу к государственному или муниципальному ресурсу неопределенного круга лиц, которые также могут иметь намерение приобрести вышеуказанные права. Передача соответствующих прав на конкурентной основе, то есть путем проведения конкурса или аукциона, позволяет обеспечить равный доступ к государственному или муниципальному имуществу всех заинтересованных лиц и препятствует ограничению, недопущению, устранению конкуренции.</w:t>
      </w:r>
    </w:p>
    <w:p w:rsid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Таким образом, дача собственником имущества согласия (задания) на передачу государственным или муниципальным предприятием или учреждением государственного или муниципального имущества, закрепленного за ними на праве хозяйственного ведения или оперативного управления, целевым образом без проведения торгов может содержать признаки нарушения </w:t>
      </w:r>
      <w:hyperlink r:id="rId27" w:history="1">
        <w:r w:rsidRPr="00275F77">
          <w:rPr>
            <w:rFonts w:ascii="Times New Roman" w:eastAsia="Times New Roman" w:hAnsi="Times New Roman" w:cs="Times New Roman"/>
            <w:color w:val="00466E"/>
            <w:spacing w:val="2"/>
            <w:sz w:val="28"/>
            <w:szCs w:val="28"/>
            <w:u w:val="single"/>
            <w:lang w:eastAsia="ru-RU"/>
          </w:rPr>
          <w:t>статьи 15 Закона о защите конкуренции</w:t>
        </w:r>
      </w:hyperlink>
      <w:r w:rsidRPr="00275F77">
        <w:rPr>
          <w:rFonts w:ascii="Times New Roman" w:eastAsia="Times New Roman" w:hAnsi="Times New Roman" w:cs="Times New Roman"/>
          <w:color w:val="2D2D2D"/>
          <w:spacing w:val="2"/>
          <w:sz w:val="28"/>
          <w:szCs w:val="28"/>
          <w:lang w:eastAsia="ru-RU"/>
        </w:rPr>
        <w:t>.</w:t>
      </w:r>
    </w:p>
    <w:p w:rsidR="00275F77" w:rsidRP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Учитывая изложенное, собственник имущества, закрепленного за государственным или муниципальным предприятием или учреждением на праве хозяйственного ведения или оперативного управления, должен принимать решение о даче согласия на передачу этого имущества с соблюдением требований </w:t>
      </w:r>
      <w:hyperlink r:id="rId28" w:history="1">
        <w:r w:rsidRPr="00275F77">
          <w:rPr>
            <w:rFonts w:ascii="Times New Roman" w:eastAsia="Times New Roman" w:hAnsi="Times New Roman" w:cs="Times New Roman"/>
            <w:color w:val="00466E"/>
            <w:spacing w:val="2"/>
            <w:sz w:val="28"/>
            <w:szCs w:val="28"/>
            <w:u w:val="single"/>
            <w:lang w:eastAsia="ru-RU"/>
          </w:rPr>
          <w:t>Закона о защите конкуренции</w:t>
        </w:r>
      </w:hyperlink>
      <w:r w:rsidRPr="00275F77">
        <w:rPr>
          <w:rFonts w:ascii="Times New Roman" w:eastAsia="Times New Roman" w:hAnsi="Times New Roman" w:cs="Times New Roman"/>
          <w:color w:val="2D2D2D"/>
          <w:spacing w:val="2"/>
          <w:sz w:val="28"/>
          <w:szCs w:val="28"/>
          <w:lang w:eastAsia="ru-RU"/>
        </w:rPr>
        <w:t>, в том числе с учетом необходимости проведения торгов при передаче прав на такое имущество.</w:t>
      </w:r>
    </w:p>
    <w:p w:rsidR="00275F77" w:rsidRPr="00275F77" w:rsidRDefault="00275F77" w:rsidP="00275F77">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75F77">
        <w:rPr>
          <w:rFonts w:ascii="Times New Roman" w:eastAsia="Times New Roman" w:hAnsi="Times New Roman" w:cs="Times New Roman"/>
          <w:color w:val="4C4C4C"/>
          <w:spacing w:val="2"/>
          <w:sz w:val="28"/>
          <w:szCs w:val="28"/>
          <w:lang w:eastAsia="ru-RU"/>
        </w:rPr>
        <w:t>3. Заключение договора с единственным участником торгов</w:t>
      </w:r>
    </w:p>
    <w:p w:rsid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В соответствии с </w:t>
      </w:r>
      <w:hyperlink r:id="rId29" w:history="1">
        <w:r w:rsidRPr="00275F77">
          <w:rPr>
            <w:rFonts w:ascii="Times New Roman" w:eastAsia="Times New Roman" w:hAnsi="Times New Roman" w:cs="Times New Roman"/>
            <w:color w:val="00466E"/>
            <w:spacing w:val="2"/>
            <w:sz w:val="28"/>
            <w:szCs w:val="28"/>
            <w:u w:val="single"/>
            <w:lang w:eastAsia="ru-RU"/>
          </w:rPr>
          <w:t>пунктом 15 части 1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xml:space="preserve">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w:t>
      </w:r>
      <w:r w:rsidRPr="00275F77">
        <w:rPr>
          <w:rFonts w:ascii="Times New Roman" w:eastAsia="Times New Roman" w:hAnsi="Times New Roman" w:cs="Times New Roman"/>
          <w:color w:val="2D2D2D"/>
          <w:spacing w:val="2"/>
          <w:sz w:val="28"/>
          <w:szCs w:val="28"/>
          <w:lang w:eastAsia="ru-RU"/>
        </w:rPr>
        <w:lastRenderedPageBreak/>
        <w:t>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275F77" w:rsidRDefault="00F00A20"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hyperlink r:id="rId30" w:history="1">
        <w:r w:rsidR="00275F77" w:rsidRPr="00275F77">
          <w:rPr>
            <w:rFonts w:ascii="Times New Roman" w:eastAsia="Times New Roman" w:hAnsi="Times New Roman" w:cs="Times New Roman"/>
            <w:color w:val="00466E"/>
            <w:spacing w:val="2"/>
            <w:sz w:val="28"/>
            <w:szCs w:val="28"/>
            <w:u w:val="single"/>
            <w:lang w:eastAsia="ru-RU"/>
          </w:rPr>
          <w:t>Пунктами 101</w:t>
        </w:r>
      </w:hyperlink>
      <w:r w:rsidR="00275F77" w:rsidRPr="00275F77">
        <w:rPr>
          <w:rFonts w:ascii="Times New Roman" w:eastAsia="Times New Roman" w:hAnsi="Times New Roman" w:cs="Times New Roman"/>
          <w:color w:val="2D2D2D"/>
          <w:spacing w:val="2"/>
          <w:sz w:val="28"/>
          <w:szCs w:val="28"/>
          <w:lang w:eastAsia="ru-RU"/>
        </w:rPr>
        <w:t> (</w:t>
      </w:r>
      <w:hyperlink r:id="rId31" w:history="1">
        <w:r w:rsidR="00275F77" w:rsidRPr="00275F77">
          <w:rPr>
            <w:rFonts w:ascii="Times New Roman" w:eastAsia="Times New Roman" w:hAnsi="Times New Roman" w:cs="Times New Roman"/>
            <w:color w:val="00466E"/>
            <w:spacing w:val="2"/>
            <w:sz w:val="28"/>
            <w:szCs w:val="28"/>
            <w:u w:val="single"/>
            <w:lang w:eastAsia="ru-RU"/>
          </w:rPr>
          <w:t>151)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hyperlink>
      <w:r w:rsidR="00275F77" w:rsidRPr="00275F77">
        <w:rPr>
          <w:rFonts w:ascii="Times New Roman" w:eastAsia="Times New Roman" w:hAnsi="Times New Roman" w:cs="Times New Roman"/>
          <w:color w:val="2D2D2D"/>
          <w:spacing w:val="2"/>
          <w:sz w:val="28"/>
          <w:szCs w:val="28"/>
          <w:lang w:eastAsia="ru-RU"/>
        </w:rPr>
        <w:t>, утвержденных </w:t>
      </w:r>
      <w:hyperlink r:id="rId32" w:history="1">
        <w:r w:rsidR="00275F77" w:rsidRPr="00275F77">
          <w:rPr>
            <w:rFonts w:ascii="Times New Roman" w:eastAsia="Times New Roman" w:hAnsi="Times New Roman" w:cs="Times New Roman"/>
            <w:color w:val="00466E"/>
            <w:spacing w:val="2"/>
            <w:sz w:val="28"/>
            <w:szCs w:val="28"/>
            <w:u w:val="single"/>
            <w:lang w:eastAsia="ru-RU"/>
          </w:rPr>
          <w:t>Приказом ФАС России от 10.02.2010 N 67</w:t>
        </w:r>
      </w:hyperlink>
      <w:r w:rsidR="00275F77" w:rsidRPr="00275F77">
        <w:rPr>
          <w:rFonts w:ascii="Times New Roman" w:eastAsia="Times New Roman" w:hAnsi="Times New Roman" w:cs="Times New Roman"/>
          <w:color w:val="2D2D2D"/>
          <w:spacing w:val="2"/>
          <w:sz w:val="28"/>
          <w:szCs w:val="28"/>
          <w:lang w:eastAsia="ru-RU"/>
        </w:rPr>
        <w:t> (далее - Правила), предусмотрено, что в случае если торги признаны несостоявшимся по причине подачи единственной заявки на участие в торгах либо признания участником торгов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документацией о торгах, а также с лицом, признанным единственным участником торгов, организатор торгов обязан заключить договор на условиях и по цене, которые предусмотрены заявкой на участие в торгах и документацией о торгах, но по цене не менее начальной (минимальной) цены договора (лота), указанной в извещении о проведении торгов.</w:t>
      </w:r>
    </w:p>
    <w:p w:rsid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Также согласно </w:t>
      </w:r>
      <w:hyperlink r:id="rId33" w:history="1">
        <w:r w:rsidRPr="00275F77">
          <w:rPr>
            <w:rFonts w:ascii="Times New Roman" w:eastAsia="Times New Roman" w:hAnsi="Times New Roman" w:cs="Times New Roman"/>
            <w:color w:val="00466E"/>
            <w:spacing w:val="2"/>
            <w:sz w:val="28"/>
            <w:szCs w:val="28"/>
            <w:u w:val="single"/>
            <w:lang w:eastAsia="ru-RU"/>
          </w:rPr>
          <w:t>пункту 28 Правил</w:t>
        </w:r>
      </w:hyperlink>
      <w:r w:rsidRPr="00275F77">
        <w:rPr>
          <w:rFonts w:ascii="Times New Roman" w:eastAsia="Times New Roman" w:hAnsi="Times New Roman" w:cs="Times New Roman"/>
          <w:color w:val="2D2D2D"/>
          <w:spacing w:val="2"/>
          <w:sz w:val="28"/>
          <w:szCs w:val="28"/>
          <w:lang w:eastAsia="ru-RU"/>
        </w:rPr>
        <w:t>, размещение информации о проведении конкурсов или аукционов на официальном сайте торгов в соответствии с </w:t>
      </w:r>
      <w:hyperlink r:id="rId34" w:history="1">
        <w:r w:rsidRPr="00275F77">
          <w:rPr>
            <w:rFonts w:ascii="Times New Roman" w:eastAsia="Times New Roman" w:hAnsi="Times New Roman" w:cs="Times New Roman"/>
            <w:color w:val="00466E"/>
            <w:spacing w:val="2"/>
            <w:sz w:val="28"/>
            <w:szCs w:val="28"/>
            <w:u w:val="single"/>
            <w:lang w:eastAsia="ru-RU"/>
          </w:rPr>
          <w:t>Правилами</w:t>
        </w:r>
      </w:hyperlink>
      <w:r w:rsidRPr="00275F77">
        <w:rPr>
          <w:rFonts w:ascii="Times New Roman" w:eastAsia="Times New Roman" w:hAnsi="Times New Roman" w:cs="Times New Roman"/>
          <w:color w:val="2D2D2D"/>
          <w:spacing w:val="2"/>
          <w:sz w:val="28"/>
          <w:szCs w:val="28"/>
          <w:lang w:eastAsia="ru-RU"/>
        </w:rPr>
        <w:t> является публичной офертой, предусмотренной </w:t>
      </w:r>
      <w:hyperlink r:id="rId35" w:history="1">
        <w:r w:rsidRPr="00275F77">
          <w:rPr>
            <w:rFonts w:ascii="Times New Roman" w:eastAsia="Times New Roman" w:hAnsi="Times New Roman" w:cs="Times New Roman"/>
            <w:color w:val="00466E"/>
            <w:spacing w:val="2"/>
            <w:sz w:val="28"/>
            <w:szCs w:val="28"/>
            <w:u w:val="single"/>
            <w:lang w:eastAsia="ru-RU"/>
          </w:rPr>
          <w:t>статьей 437 Гражданского кодекса Российской Федерации</w:t>
        </w:r>
      </w:hyperlink>
      <w:r w:rsidRPr="00275F77">
        <w:rPr>
          <w:rFonts w:ascii="Times New Roman" w:eastAsia="Times New Roman" w:hAnsi="Times New Roman" w:cs="Times New Roman"/>
          <w:color w:val="2D2D2D"/>
          <w:spacing w:val="2"/>
          <w:sz w:val="28"/>
          <w:szCs w:val="28"/>
          <w:lang w:eastAsia="ru-RU"/>
        </w:rPr>
        <w:t> (далее - </w:t>
      </w:r>
      <w:hyperlink r:id="rId36" w:history="1">
        <w:r w:rsidRPr="00275F77">
          <w:rPr>
            <w:rFonts w:ascii="Times New Roman" w:eastAsia="Times New Roman" w:hAnsi="Times New Roman" w:cs="Times New Roman"/>
            <w:color w:val="00466E"/>
            <w:spacing w:val="2"/>
            <w:sz w:val="28"/>
            <w:szCs w:val="28"/>
            <w:u w:val="single"/>
            <w:lang w:eastAsia="ru-RU"/>
          </w:rPr>
          <w:t>ГК РФ</w:t>
        </w:r>
      </w:hyperlink>
      <w:r w:rsidRPr="00275F77">
        <w:rPr>
          <w:rFonts w:ascii="Times New Roman" w:eastAsia="Times New Roman" w:hAnsi="Times New Roman" w:cs="Times New Roman"/>
          <w:color w:val="2D2D2D"/>
          <w:spacing w:val="2"/>
          <w:sz w:val="28"/>
          <w:szCs w:val="28"/>
          <w:lang w:eastAsia="ru-RU"/>
        </w:rPr>
        <w:t>).</w:t>
      </w:r>
    </w:p>
    <w:p w:rsidR="00275F77" w:rsidRP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В соответствии с </w:t>
      </w:r>
      <w:hyperlink r:id="rId37" w:history="1">
        <w:r w:rsidRPr="00275F77">
          <w:rPr>
            <w:rFonts w:ascii="Times New Roman" w:eastAsia="Times New Roman" w:hAnsi="Times New Roman" w:cs="Times New Roman"/>
            <w:color w:val="00466E"/>
            <w:spacing w:val="2"/>
            <w:sz w:val="28"/>
            <w:szCs w:val="28"/>
            <w:u w:val="single"/>
            <w:lang w:eastAsia="ru-RU"/>
          </w:rPr>
          <w:t>пунктами 50</w:t>
        </w:r>
      </w:hyperlink>
      <w:r w:rsidRPr="00275F77">
        <w:rPr>
          <w:rFonts w:ascii="Times New Roman" w:eastAsia="Times New Roman" w:hAnsi="Times New Roman" w:cs="Times New Roman"/>
          <w:color w:val="2D2D2D"/>
          <w:spacing w:val="2"/>
          <w:sz w:val="28"/>
          <w:szCs w:val="28"/>
          <w:lang w:eastAsia="ru-RU"/>
        </w:rPr>
        <w:t> и </w:t>
      </w:r>
      <w:hyperlink r:id="rId38" w:history="1">
        <w:r w:rsidRPr="00275F77">
          <w:rPr>
            <w:rFonts w:ascii="Times New Roman" w:eastAsia="Times New Roman" w:hAnsi="Times New Roman" w:cs="Times New Roman"/>
            <w:color w:val="00466E"/>
            <w:spacing w:val="2"/>
            <w:sz w:val="28"/>
            <w:szCs w:val="28"/>
            <w:u w:val="single"/>
            <w:lang w:eastAsia="ru-RU"/>
          </w:rPr>
          <w:t>120 Правил</w:t>
        </w:r>
      </w:hyperlink>
      <w:r w:rsidRPr="00275F77">
        <w:rPr>
          <w:rFonts w:ascii="Times New Roman" w:eastAsia="Times New Roman" w:hAnsi="Times New Roman" w:cs="Times New Roman"/>
          <w:color w:val="2D2D2D"/>
          <w:spacing w:val="2"/>
          <w:sz w:val="28"/>
          <w:szCs w:val="28"/>
          <w:lang w:eastAsia="ru-RU"/>
        </w:rPr>
        <w:t> заявка на участие в торгах подается в срок и по форме, которые установлены документацией о торгах. Подача заявки на участие в торгах является акцептом оферты в соответствии со </w:t>
      </w:r>
      <w:hyperlink r:id="rId39" w:history="1">
        <w:r w:rsidRPr="00275F77">
          <w:rPr>
            <w:rFonts w:ascii="Times New Roman" w:eastAsia="Times New Roman" w:hAnsi="Times New Roman" w:cs="Times New Roman"/>
            <w:color w:val="00466E"/>
            <w:spacing w:val="2"/>
            <w:sz w:val="28"/>
            <w:szCs w:val="28"/>
            <w:u w:val="single"/>
            <w:lang w:eastAsia="ru-RU"/>
          </w:rPr>
          <w:t>статьей 438 ГК РФ</w:t>
        </w:r>
      </w:hyperlink>
      <w:r w:rsidRPr="00275F77">
        <w:rPr>
          <w:rFonts w:ascii="Times New Roman" w:eastAsia="Times New Roman" w:hAnsi="Times New Roman" w:cs="Times New Roman"/>
          <w:color w:val="2D2D2D"/>
          <w:spacing w:val="2"/>
          <w:sz w:val="28"/>
          <w:szCs w:val="28"/>
          <w:lang w:eastAsia="ru-RU"/>
        </w:rPr>
        <w:t>.</w:t>
      </w:r>
    </w:p>
    <w:p w:rsid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В соответствии с </w:t>
      </w:r>
      <w:hyperlink r:id="rId40" w:history="1">
        <w:r w:rsidRPr="00275F77">
          <w:rPr>
            <w:rFonts w:ascii="Times New Roman" w:eastAsia="Times New Roman" w:hAnsi="Times New Roman" w:cs="Times New Roman"/>
            <w:color w:val="00466E"/>
            <w:spacing w:val="2"/>
            <w:sz w:val="28"/>
            <w:szCs w:val="28"/>
            <w:u w:val="single"/>
            <w:lang w:eastAsia="ru-RU"/>
          </w:rPr>
          <w:t>частью 2 статьи 432 ГК РФ</w:t>
        </w:r>
      </w:hyperlink>
      <w:r w:rsidRPr="00275F77">
        <w:rPr>
          <w:rFonts w:ascii="Times New Roman" w:eastAsia="Times New Roman" w:hAnsi="Times New Roman" w:cs="Times New Roman"/>
          <w:color w:val="2D2D2D"/>
          <w:spacing w:val="2"/>
          <w:sz w:val="28"/>
          <w:szCs w:val="28"/>
          <w:lang w:eastAsia="ru-RU"/>
        </w:rPr>
        <w:t>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275F77" w:rsidRP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Таким образом, организатор торгов обязан заключить договор аренды государственного или муниципального имущества с единственным участником торгов, единственным заявителем (в случае соответствия заявки на участие в торгах, поданной единственным заявителем, требованиям, установленным документацией о торгах, в том числе требованиям к участникам торгов) на условиях, предусмотренных документацией о торгах.</w:t>
      </w:r>
    </w:p>
    <w:p w:rsidR="00275F77" w:rsidRPr="00275F77" w:rsidRDefault="00275F77" w:rsidP="00275F77">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75F77">
        <w:rPr>
          <w:rFonts w:ascii="Times New Roman" w:eastAsia="Times New Roman" w:hAnsi="Times New Roman" w:cs="Times New Roman"/>
          <w:color w:val="4C4C4C"/>
          <w:spacing w:val="2"/>
          <w:sz w:val="28"/>
          <w:szCs w:val="28"/>
          <w:lang w:eastAsia="ru-RU"/>
        </w:rPr>
        <w:lastRenderedPageBreak/>
        <w:t>4. Заключение договоров, предусматривающих переход прав владения и (или) пользования государственным или муниципальным имуществом, с некоммерческими организациями</w:t>
      </w:r>
    </w:p>
    <w:p w:rsid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В соответствии с </w:t>
      </w:r>
      <w:hyperlink r:id="rId41" w:history="1">
        <w:r w:rsidRPr="00275F77">
          <w:rPr>
            <w:rFonts w:ascii="Times New Roman" w:eastAsia="Times New Roman" w:hAnsi="Times New Roman" w:cs="Times New Roman"/>
            <w:color w:val="00466E"/>
            <w:spacing w:val="2"/>
            <w:sz w:val="28"/>
            <w:szCs w:val="28"/>
            <w:u w:val="single"/>
            <w:lang w:eastAsia="ru-RU"/>
          </w:rPr>
          <w:t xml:space="preserve">пунктом 4 части 1 статьи 17.1 Закона о защите </w:t>
        </w:r>
        <w:proofErr w:type="spellStart"/>
        <w:r w:rsidRPr="00275F77">
          <w:rPr>
            <w:rFonts w:ascii="Times New Roman" w:eastAsia="Times New Roman" w:hAnsi="Times New Roman" w:cs="Times New Roman"/>
            <w:color w:val="00466E"/>
            <w:spacing w:val="2"/>
            <w:sz w:val="28"/>
            <w:szCs w:val="28"/>
            <w:u w:val="single"/>
            <w:lang w:eastAsia="ru-RU"/>
          </w:rPr>
          <w:t>конкуренции</w:t>
        </w:r>
      </w:hyperlink>
      <w:r w:rsidRPr="00275F77">
        <w:rPr>
          <w:rFonts w:ascii="Times New Roman" w:eastAsia="Times New Roman" w:hAnsi="Times New Roman" w:cs="Times New Roman"/>
          <w:color w:val="2D2D2D"/>
          <w:spacing w:val="2"/>
          <w:sz w:val="28"/>
          <w:szCs w:val="28"/>
          <w:lang w:eastAsia="ru-RU"/>
        </w:rPr>
        <w:t>предоставление</w:t>
      </w:r>
      <w:proofErr w:type="spellEnd"/>
      <w:r w:rsidRPr="00275F77">
        <w:rPr>
          <w:rFonts w:ascii="Times New Roman" w:eastAsia="Times New Roman" w:hAnsi="Times New Roman" w:cs="Times New Roman"/>
          <w:color w:val="2D2D2D"/>
          <w:spacing w:val="2"/>
          <w:sz w:val="28"/>
          <w:szCs w:val="28"/>
          <w:lang w:eastAsia="ru-RU"/>
        </w:rPr>
        <w:t xml:space="preserve"> прав владения и (или) пользования государственным и муниципальным имуществом возможно без проведения торгов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42" w:history="1">
        <w:r w:rsidRPr="00275F77">
          <w:rPr>
            <w:rFonts w:ascii="Times New Roman" w:eastAsia="Times New Roman" w:hAnsi="Times New Roman" w:cs="Times New Roman"/>
            <w:color w:val="00466E"/>
            <w:spacing w:val="2"/>
            <w:sz w:val="28"/>
            <w:szCs w:val="28"/>
            <w:u w:val="single"/>
            <w:lang w:eastAsia="ru-RU"/>
          </w:rPr>
          <w:t>статьей 31.1 Федерального закона от 12.01.96 N 7-ФЗ "О некоммерческих организациях"</w:t>
        </w:r>
      </w:hyperlink>
      <w:r w:rsidRPr="00275F77">
        <w:rPr>
          <w:rFonts w:ascii="Times New Roman" w:eastAsia="Times New Roman" w:hAnsi="Times New Roman" w:cs="Times New Roman"/>
          <w:color w:val="2D2D2D"/>
          <w:spacing w:val="2"/>
          <w:sz w:val="28"/>
          <w:szCs w:val="28"/>
          <w:lang w:eastAsia="ru-RU"/>
        </w:rPr>
        <w:t>.</w:t>
      </w:r>
    </w:p>
    <w:p w:rsidR="00275F77" w:rsidRP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Передача государственного или муниципального имущества на основании и при соблюдении условий </w:t>
      </w:r>
      <w:hyperlink r:id="rId43" w:history="1">
        <w:r w:rsidRPr="00275F77">
          <w:rPr>
            <w:rFonts w:ascii="Times New Roman" w:eastAsia="Times New Roman" w:hAnsi="Times New Roman" w:cs="Times New Roman"/>
            <w:color w:val="00466E"/>
            <w:spacing w:val="2"/>
            <w:sz w:val="28"/>
            <w:szCs w:val="28"/>
            <w:u w:val="single"/>
            <w:lang w:eastAsia="ru-RU"/>
          </w:rPr>
          <w:t>пункта 4 части 1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может осуществляться вне зависимости от того, осуществляют ли указанные в данном пункте некоммерческие организации деятельность, приносящую доход, или нет.</w:t>
      </w:r>
    </w:p>
    <w:p w:rsidR="00275F77" w:rsidRPr="00275F77" w:rsidRDefault="00275F77" w:rsidP="00275F77">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8"/>
          <w:szCs w:val="28"/>
          <w:lang w:eastAsia="ru-RU"/>
        </w:rPr>
      </w:pPr>
      <w:r w:rsidRPr="00275F77">
        <w:rPr>
          <w:rFonts w:ascii="Times New Roman" w:eastAsia="Times New Roman" w:hAnsi="Times New Roman" w:cs="Times New Roman"/>
          <w:color w:val="242424"/>
          <w:spacing w:val="2"/>
          <w:sz w:val="28"/>
          <w:szCs w:val="28"/>
          <w:lang w:eastAsia="ru-RU"/>
        </w:rPr>
        <w:t>4.1. Заключение договоров, предусматривающих переход прав владения и (или) пользования государственным или муниципальным имуществом, с физическими лицами</w:t>
      </w:r>
    </w:p>
    <w:p w:rsidR="00275F77" w:rsidRDefault="00275F77" w:rsidP="00275F7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Положения </w:t>
      </w:r>
      <w:hyperlink r:id="rId44" w:history="1">
        <w:r w:rsidRPr="00275F77">
          <w:rPr>
            <w:rFonts w:ascii="Times New Roman" w:eastAsia="Times New Roman" w:hAnsi="Times New Roman" w:cs="Times New Roman"/>
            <w:color w:val="00466E"/>
            <w:spacing w:val="2"/>
            <w:sz w:val="28"/>
            <w:szCs w:val="28"/>
            <w:u w:val="single"/>
            <w:lang w:eastAsia="ru-RU"/>
          </w:rPr>
          <w:t>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не содержат прямого изъятия из общего правила предоставления прав в отношении государственного или муниципального имущества в отношении физических лиц.</w:t>
      </w:r>
    </w:p>
    <w:p w:rsid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Передача государственного или муниципального имущества конкретному лицу без проведения торгов (конкурса, аукциона) создает для данного лица преимущественные условия в получении указанного имущества во временное владение и (или) пользование и препятствует доступу к государственному или муниципальному ресурсу неопределенного круга лиц, которые также могут иметь намерение приобрести вышеуказанные права.</w:t>
      </w:r>
    </w:p>
    <w:p w:rsidR="00275F77" w:rsidRP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Учитывая изложенное, собственник государственного или муниципального имущества должен принимать решение о передаче (даче согласия на передачу) этого имущества с соблюдением требований </w:t>
      </w:r>
      <w:hyperlink r:id="rId45" w:history="1">
        <w:r w:rsidRPr="00275F77">
          <w:rPr>
            <w:rFonts w:ascii="Times New Roman" w:eastAsia="Times New Roman" w:hAnsi="Times New Roman" w:cs="Times New Roman"/>
            <w:color w:val="00466E"/>
            <w:spacing w:val="2"/>
            <w:sz w:val="28"/>
            <w:szCs w:val="28"/>
            <w:u w:val="single"/>
            <w:lang w:eastAsia="ru-RU"/>
          </w:rPr>
          <w:t>Закона о защите конкуренции</w:t>
        </w:r>
      </w:hyperlink>
      <w:r w:rsidRPr="00275F77">
        <w:rPr>
          <w:rFonts w:ascii="Times New Roman" w:eastAsia="Times New Roman" w:hAnsi="Times New Roman" w:cs="Times New Roman"/>
          <w:color w:val="2D2D2D"/>
          <w:spacing w:val="2"/>
          <w:sz w:val="28"/>
          <w:szCs w:val="28"/>
          <w:lang w:eastAsia="ru-RU"/>
        </w:rPr>
        <w:t>, в том числе </w:t>
      </w:r>
      <w:hyperlink r:id="rId46" w:history="1">
        <w:r w:rsidRPr="00275F77">
          <w:rPr>
            <w:rFonts w:ascii="Times New Roman" w:eastAsia="Times New Roman" w:hAnsi="Times New Roman" w:cs="Times New Roman"/>
            <w:color w:val="00466E"/>
            <w:spacing w:val="2"/>
            <w:sz w:val="28"/>
            <w:szCs w:val="28"/>
            <w:u w:val="single"/>
            <w:lang w:eastAsia="ru-RU"/>
          </w:rPr>
          <w:t>статьи 15 указанного закона</w:t>
        </w:r>
      </w:hyperlink>
      <w:r w:rsidRPr="00275F77">
        <w:rPr>
          <w:rFonts w:ascii="Times New Roman" w:eastAsia="Times New Roman" w:hAnsi="Times New Roman" w:cs="Times New Roman"/>
          <w:color w:val="2D2D2D"/>
          <w:spacing w:val="2"/>
          <w:sz w:val="28"/>
          <w:szCs w:val="28"/>
          <w:lang w:eastAsia="ru-RU"/>
        </w:rPr>
        <w:t xml:space="preserve">. </w:t>
      </w:r>
      <w:proofErr w:type="spellStart"/>
      <w:r w:rsidRPr="00275F77">
        <w:rPr>
          <w:rFonts w:ascii="Times New Roman" w:eastAsia="Times New Roman" w:hAnsi="Times New Roman" w:cs="Times New Roman"/>
          <w:color w:val="2D2D2D"/>
          <w:spacing w:val="2"/>
          <w:sz w:val="28"/>
          <w:szCs w:val="28"/>
          <w:lang w:eastAsia="ru-RU"/>
        </w:rPr>
        <w:t>Непроведение</w:t>
      </w:r>
      <w:proofErr w:type="spellEnd"/>
      <w:r w:rsidRPr="00275F77">
        <w:rPr>
          <w:rFonts w:ascii="Times New Roman" w:eastAsia="Times New Roman" w:hAnsi="Times New Roman" w:cs="Times New Roman"/>
          <w:color w:val="2D2D2D"/>
          <w:spacing w:val="2"/>
          <w:sz w:val="28"/>
          <w:szCs w:val="28"/>
          <w:lang w:eastAsia="ru-RU"/>
        </w:rPr>
        <w:t xml:space="preserve"> торгов при предоставлении прав владения и (или) пользования в отношении государственного или муниципального имущества физическим лицам будет </w:t>
      </w:r>
      <w:r w:rsidRPr="00275F77">
        <w:rPr>
          <w:rFonts w:ascii="Times New Roman" w:eastAsia="Times New Roman" w:hAnsi="Times New Roman" w:cs="Times New Roman"/>
          <w:color w:val="2D2D2D"/>
          <w:spacing w:val="2"/>
          <w:sz w:val="28"/>
          <w:szCs w:val="28"/>
          <w:lang w:eastAsia="ru-RU"/>
        </w:rPr>
        <w:lastRenderedPageBreak/>
        <w:t>являться нарушением </w:t>
      </w:r>
      <w:hyperlink r:id="rId47" w:history="1">
        <w:r w:rsidRPr="00275F77">
          <w:rPr>
            <w:rFonts w:ascii="Times New Roman" w:eastAsia="Times New Roman" w:hAnsi="Times New Roman" w:cs="Times New Roman"/>
            <w:color w:val="00466E"/>
            <w:spacing w:val="2"/>
            <w:sz w:val="28"/>
            <w:szCs w:val="28"/>
            <w:u w:val="single"/>
            <w:lang w:eastAsia="ru-RU"/>
          </w:rPr>
          <w:t>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за исключением случаев предоставления имущества, предусмотренных </w:t>
      </w:r>
      <w:hyperlink r:id="rId48" w:history="1">
        <w:r w:rsidRPr="00275F77">
          <w:rPr>
            <w:rFonts w:ascii="Times New Roman" w:eastAsia="Times New Roman" w:hAnsi="Times New Roman" w:cs="Times New Roman"/>
            <w:color w:val="00466E"/>
            <w:spacing w:val="2"/>
            <w:sz w:val="28"/>
            <w:szCs w:val="28"/>
            <w:u w:val="single"/>
            <w:lang w:eastAsia="ru-RU"/>
          </w:rPr>
          <w:t>статьей 17.1 Закона о защите конкуренции</w:t>
        </w:r>
      </w:hyperlink>
      <w:r w:rsidRPr="00275F77">
        <w:rPr>
          <w:rFonts w:ascii="Times New Roman" w:eastAsia="Times New Roman" w:hAnsi="Times New Roman" w:cs="Times New Roman"/>
          <w:color w:val="2D2D2D"/>
          <w:spacing w:val="2"/>
          <w:sz w:val="28"/>
          <w:szCs w:val="28"/>
          <w:lang w:eastAsia="ru-RU"/>
        </w:rPr>
        <w:t>.</w:t>
      </w:r>
    </w:p>
    <w:p w:rsidR="00275F77" w:rsidRPr="00275F77" w:rsidRDefault="00275F77" w:rsidP="00275F77">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75F77">
        <w:rPr>
          <w:rFonts w:ascii="Times New Roman" w:eastAsia="Times New Roman" w:hAnsi="Times New Roman" w:cs="Times New Roman"/>
          <w:color w:val="4C4C4C"/>
          <w:spacing w:val="2"/>
          <w:sz w:val="28"/>
          <w:szCs w:val="28"/>
          <w:lang w:eastAsia="ru-RU"/>
        </w:rPr>
        <w:t>5. Заключение договоров, предусматривающих переход прав владения и (или) пользования государственным или муниципальным имуществом, с медицинскими организациями</w:t>
      </w:r>
    </w:p>
    <w:p w:rsidR="00275F77" w:rsidRP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Согласно пункту 6 </w:t>
      </w:r>
      <w:hyperlink r:id="rId49" w:history="1">
        <w:r w:rsidRPr="00275F77">
          <w:rPr>
            <w:rFonts w:ascii="Times New Roman" w:eastAsia="Times New Roman" w:hAnsi="Times New Roman" w:cs="Times New Roman"/>
            <w:color w:val="00466E"/>
            <w:spacing w:val="2"/>
            <w:sz w:val="28"/>
            <w:szCs w:val="28"/>
            <w:u w:val="single"/>
            <w:lang w:eastAsia="ru-RU"/>
          </w:rPr>
          <w:t>части 1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заключение договоров, предусматривающих переход прав владения и (или) пользования в отношении государственного имущества может быть осуществлено без проведения торгов в случае предоставления указанных прав на такое имущество медицинским </w:t>
      </w:r>
      <w:r w:rsidRPr="00275F77">
        <w:rPr>
          <w:rFonts w:ascii="Times New Roman" w:eastAsia="Times New Roman" w:hAnsi="Times New Roman" w:cs="Times New Roman"/>
          <w:b/>
          <w:bCs/>
          <w:color w:val="2D2D2D"/>
          <w:spacing w:val="2"/>
          <w:sz w:val="28"/>
          <w:szCs w:val="28"/>
          <w:lang w:eastAsia="ru-RU"/>
        </w:rPr>
        <w:t>организациям</w:t>
      </w:r>
      <w:r w:rsidRPr="00275F77">
        <w:rPr>
          <w:rFonts w:ascii="Times New Roman" w:eastAsia="Times New Roman" w:hAnsi="Times New Roman" w:cs="Times New Roman"/>
          <w:color w:val="2D2D2D"/>
          <w:spacing w:val="2"/>
          <w:sz w:val="28"/>
          <w:szCs w:val="28"/>
          <w:lang w:eastAsia="ru-RU"/>
        </w:rPr>
        <w:t>.</w:t>
      </w:r>
    </w:p>
    <w:p w:rsidR="00275F77" w:rsidRP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В силу </w:t>
      </w:r>
      <w:hyperlink r:id="rId50" w:history="1">
        <w:r w:rsidRPr="00275F77">
          <w:rPr>
            <w:rFonts w:ascii="Times New Roman" w:eastAsia="Times New Roman" w:hAnsi="Times New Roman" w:cs="Times New Roman"/>
            <w:color w:val="00466E"/>
            <w:spacing w:val="2"/>
            <w:sz w:val="28"/>
            <w:szCs w:val="28"/>
            <w:u w:val="single"/>
            <w:lang w:eastAsia="ru-RU"/>
          </w:rPr>
          <w:t>пункта 11 статьи 2 Федерального закона от 21.11.2011 N 323-ФЗ "Об основах охраны здоровья граждан в Российской Федерации"</w:t>
        </w:r>
      </w:hyperlink>
      <w:r w:rsidRPr="00275F77">
        <w:rPr>
          <w:rFonts w:ascii="Times New Roman" w:eastAsia="Times New Roman" w:hAnsi="Times New Roman" w:cs="Times New Roman"/>
          <w:color w:val="2D2D2D"/>
          <w:spacing w:val="2"/>
          <w:sz w:val="28"/>
          <w:szCs w:val="28"/>
          <w:lang w:eastAsia="ru-RU"/>
        </w:rPr>
        <w:t> медицинскими организациями являются юридические лица независимо от организационно-правовой формы, </w:t>
      </w:r>
      <w:r w:rsidRPr="00275F77">
        <w:rPr>
          <w:rFonts w:ascii="Times New Roman" w:eastAsia="Times New Roman" w:hAnsi="Times New Roman" w:cs="Times New Roman"/>
          <w:b/>
          <w:bCs/>
          <w:color w:val="2D2D2D"/>
          <w:spacing w:val="2"/>
          <w:sz w:val="28"/>
          <w:szCs w:val="28"/>
          <w:lang w:eastAsia="ru-RU"/>
        </w:rPr>
        <w:t>осуществляющие в качестве основного (уставного) вида деятельности медицинскую деятельность на основании лицензии</w:t>
      </w:r>
      <w:r w:rsidRPr="00275F77">
        <w:rPr>
          <w:rFonts w:ascii="Times New Roman" w:eastAsia="Times New Roman" w:hAnsi="Times New Roman" w:cs="Times New Roman"/>
          <w:color w:val="2D2D2D"/>
          <w:spacing w:val="2"/>
          <w:sz w:val="28"/>
          <w:szCs w:val="28"/>
          <w:lang w:eastAsia="ru-RU"/>
        </w:rPr>
        <w:t>, выданной в порядке, установленном законодательством Российской Федерации. В целях Закона об основах охраны здоровья к медицинским организациям приравниваются индивидуальные предприниматели, осуществляющие медицинскую деятельность.</w:t>
      </w:r>
    </w:p>
    <w:p w:rsid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Согласно </w:t>
      </w:r>
      <w:hyperlink r:id="rId51" w:history="1">
        <w:r w:rsidRPr="00275F77">
          <w:rPr>
            <w:rFonts w:ascii="Times New Roman" w:eastAsia="Times New Roman" w:hAnsi="Times New Roman" w:cs="Times New Roman"/>
            <w:color w:val="00466E"/>
            <w:spacing w:val="2"/>
            <w:sz w:val="28"/>
            <w:szCs w:val="28"/>
            <w:u w:val="single"/>
            <w:lang w:eastAsia="ru-RU"/>
          </w:rPr>
          <w:t>подпункту 46 пункта 1 статьи 12 Федерального закона от 04.05.2011 N 99-ФЗ "О лицензировании отдельных видов деятельности"</w:t>
        </w:r>
      </w:hyperlink>
      <w:r w:rsidRPr="00275F77">
        <w:rPr>
          <w:rFonts w:ascii="Times New Roman" w:eastAsia="Times New Roman" w:hAnsi="Times New Roman" w:cs="Times New Roman"/>
          <w:color w:val="2D2D2D"/>
          <w:spacing w:val="2"/>
          <w:sz w:val="28"/>
          <w:szCs w:val="28"/>
          <w:lang w:eastAsia="ru-RU"/>
        </w:rPr>
        <w:t> медицинская деятельность подлежит </w:t>
      </w:r>
      <w:r w:rsidRPr="00275F77">
        <w:rPr>
          <w:rFonts w:ascii="Times New Roman" w:eastAsia="Times New Roman" w:hAnsi="Times New Roman" w:cs="Times New Roman"/>
          <w:b/>
          <w:bCs/>
          <w:color w:val="2D2D2D"/>
          <w:spacing w:val="2"/>
          <w:sz w:val="28"/>
          <w:szCs w:val="28"/>
          <w:lang w:eastAsia="ru-RU"/>
        </w:rPr>
        <w:t>лицензированию</w:t>
      </w:r>
      <w:r w:rsidRPr="00275F77">
        <w:rPr>
          <w:rFonts w:ascii="Times New Roman" w:eastAsia="Times New Roman" w:hAnsi="Times New Roman" w:cs="Times New Roman"/>
          <w:color w:val="2D2D2D"/>
          <w:spacing w:val="2"/>
          <w:sz w:val="28"/>
          <w:szCs w:val="28"/>
          <w:lang w:eastAsia="ru-RU"/>
        </w:rPr>
        <w:t>.</w:t>
      </w:r>
    </w:p>
    <w:p w:rsid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Согласно </w:t>
      </w:r>
      <w:hyperlink r:id="rId52" w:history="1">
        <w:r w:rsidRPr="00275F77">
          <w:rPr>
            <w:rFonts w:ascii="Times New Roman" w:eastAsia="Times New Roman" w:hAnsi="Times New Roman" w:cs="Times New Roman"/>
            <w:color w:val="00466E"/>
            <w:spacing w:val="2"/>
            <w:sz w:val="28"/>
            <w:szCs w:val="28"/>
            <w:u w:val="single"/>
            <w:lang w:eastAsia="ru-RU"/>
          </w:rPr>
          <w:t>пункту 1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275F77">
          <w:rPr>
            <w:rFonts w:ascii="Times New Roman" w:eastAsia="Times New Roman" w:hAnsi="Times New Roman" w:cs="Times New Roman"/>
            <w:color w:val="00466E"/>
            <w:spacing w:val="2"/>
            <w:sz w:val="28"/>
            <w:szCs w:val="28"/>
            <w:u w:val="single"/>
            <w:lang w:eastAsia="ru-RU"/>
          </w:rPr>
          <w:t>Сколково</w:t>
        </w:r>
        <w:proofErr w:type="spellEnd"/>
        <w:r w:rsidRPr="00275F77">
          <w:rPr>
            <w:rFonts w:ascii="Times New Roman" w:eastAsia="Times New Roman" w:hAnsi="Times New Roman" w:cs="Times New Roman"/>
            <w:color w:val="00466E"/>
            <w:spacing w:val="2"/>
            <w:sz w:val="28"/>
            <w:szCs w:val="28"/>
            <w:u w:val="single"/>
            <w:lang w:eastAsia="ru-RU"/>
          </w:rPr>
          <w:t>")</w:t>
        </w:r>
      </w:hyperlink>
      <w:r w:rsidRPr="00275F77">
        <w:rPr>
          <w:rFonts w:ascii="Times New Roman" w:eastAsia="Times New Roman" w:hAnsi="Times New Roman" w:cs="Times New Roman"/>
          <w:color w:val="2D2D2D"/>
          <w:spacing w:val="2"/>
          <w:sz w:val="28"/>
          <w:szCs w:val="28"/>
          <w:lang w:eastAsia="ru-RU"/>
        </w:rPr>
        <w:t> (далее - Положение), утвержденного </w:t>
      </w:r>
      <w:hyperlink r:id="rId53" w:history="1">
        <w:r w:rsidRPr="00275F77">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16.04.2012 N 291</w:t>
        </w:r>
      </w:hyperlink>
      <w:r w:rsidRPr="00275F77">
        <w:rPr>
          <w:rFonts w:ascii="Times New Roman" w:eastAsia="Times New Roman" w:hAnsi="Times New Roman" w:cs="Times New Roman"/>
          <w:color w:val="2D2D2D"/>
          <w:spacing w:val="2"/>
          <w:sz w:val="28"/>
          <w:szCs w:val="28"/>
          <w:lang w:eastAsia="ru-RU"/>
        </w:rPr>
        <w:t>, Положение определяет порядок лицензирования медицинской деятельности, осуществляемой на территории Российской Федерации медицинскими и иными организациями, а также индивидуальными предпринимателями.</w:t>
      </w:r>
    </w:p>
    <w:p w:rsidR="00275F77" w:rsidRP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В соответствии с пунктом 3 Положения медицинскую деятельность составляют работы (услуги) по перечню согласно </w:t>
      </w:r>
      <w:hyperlink r:id="rId54" w:history="1">
        <w:r w:rsidRPr="00275F77">
          <w:rPr>
            <w:rFonts w:ascii="Times New Roman" w:eastAsia="Times New Roman" w:hAnsi="Times New Roman" w:cs="Times New Roman"/>
            <w:color w:val="00466E"/>
            <w:spacing w:val="2"/>
            <w:sz w:val="28"/>
            <w:szCs w:val="28"/>
            <w:u w:val="single"/>
            <w:lang w:eastAsia="ru-RU"/>
          </w:rPr>
          <w:t>приложению к Положению</w:t>
        </w:r>
      </w:hyperlink>
      <w:r w:rsidRPr="00275F77">
        <w:rPr>
          <w:rFonts w:ascii="Times New Roman" w:eastAsia="Times New Roman" w:hAnsi="Times New Roman" w:cs="Times New Roman"/>
          <w:color w:val="2D2D2D"/>
          <w:spacing w:val="2"/>
          <w:sz w:val="28"/>
          <w:szCs w:val="28"/>
          <w:lang w:eastAsia="ru-RU"/>
        </w:rPr>
        <w:t xml:space="preserve">, которые выполняются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w:t>
      </w:r>
      <w:r w:rsidRPr="00275F77">
        <w:rPr>
          <w:rFonts w:ascii="Times New Roman" w:eastAsia="Times New Roman" w:hAnsi="Times New Roman" w:cs="Times New Roman"/>
          <w:color w:val="2D2D2D"/>
          <w:spacing w:val="2"/>
          <w:sz w:val="28"/>
          <w:szCs w:val="28"/>
          <w:lang w:eastAsia="ru-RU"/>
        </w:rPr>
        <w:lastRenderedPageBreak/>
        <w:t>тканей, обращении донорской крови и (или) ее компонентов в медицинских целях. Требования к организации и выполнению указанных работ (услуг) в целях лицензирования устанавливаются Министерством здравоохранения и социального развития Российской Федерации.</w:t>
      </w:r>
      <w:r w:rsidRPr="00275F77">
        <w:rPr>
          <w:rFonts w:ascii="Times New Roman" w:eastAsia="Times New Roman" w:hAnsi="Times New Roman" w:cs="Times New Roman"/>
          <w:color w:val="2D2D2D"/>
          <w:spacing w:val="2"/>
          <w:sz w:val="28"/>
          <w:szCs w:val="28"/>
          <w:lang w:eastAsia="ru-RU"/>
        </w:rPr>
        <w:br/>
        <w:t>Таким образом, передача государственного или муниципального имущества на основании </w:t>
      </w:r>
      <w:hyperlink r:id="rId55" w:history="1">
        <w:r w:rsidRPr="00275F77">
          <w:rPr>
            <w:rFonts w:ascii="Times New Roman" w:eastAsia="Times New Roman" w:hAnsi="Times New Roman" w:cs="Times New Roman"/>
            <w:color w:val="00466E"/>
            <w:spacing w:val="2"/>
            <w:sz w:val="28"/>
            <w:szCs w:val="28"/>
            <w:u w:val="single"/>
            <w:lang w:eastAsia="ru-RU"/>
          </w:rPr>
          <w:t>пункта 6 части 1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возможна при условии осуществления в качестве основного (уставного) вида деятельности медицинской деятельности на основании лицензии и в соответствии с перечнем работ (услуг), составляющих медицинскую деятельность.</w:t>
      </w:r>
    </w:p>
    <w:p w:rsidR="00275F77" w:rsidRPr="00275F77" w:rsidRDefault="00275F77" w:rsidP="00275F77">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75F77">
        <w:rPr>
          <w:rFonts w:ascii="Times New Roman" w:eastAsia="Times New Roman" w:hAnsi="Times New Roman" w:cs="Times New Roman"/>
          <w:color w:val="4C4C4C"/>
          <w:spacing w:val="2"/>
          <w:sz w:val="28"/>
          <w:szCs w:val="28"/>
          <w:lang w:eastAsia="ru-RU"/>
        </w:rPr>
        <w:t>6. Заключение договоров, предусматривающих переход прав владения и (или) пользования государственным или муниципальным имуществом, организациями, осуществляющими образовательную деятельность</w:t>
      </w:r>
    </w:p>
    <w:p w:rsidR="00275F77" w:rsidRP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В соответствии с </w:t>
      </w:r>
      <w:hyperlink r:id="rId56" w:history="1">
        <w:r w:rsidRPr="00275F77">
          <w:rPr>
            <w:rFonts w:ascii="Times New Roman" w:eastAsia="Times New Roman" w:hAnsi="Times New Roman" w:cs="Times New Roman"/>
            <w:color w:val="00466E"/>
            <w:spacing w:val="2"/>
            <w:sz w:val="28"/>
            <w:szCs w:val="28"/>
            <w:u w:val="single"/>
            <w:lang w:eastAsia="ru-RU"/>
          </w:rPr>
          <w:t>пунктом 6 части 1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заключение договоров может быть осуществлено без проведения торгов при предоставлении прав владения и (или) пользования в отношении государственного или муниципального имущества организациям, осуществляющим </w:t>
      </w:r>
      <w:r w:rsidRPr="00275F77">
        <w:rPr>
          <w:rFonts w:ascii="Times New Roman" w:eastAsia="Times New Roman" w:hAnsi="Times New Roman" w:cs="Times New Roman"/>
          <w:b/>
          <w:bCs/>
          <w:color w:val="2D2D2D"/>
          <w:spacing w:val="2"/>
          <w:sz w:val="28"/>
          <w:szCs w:val="28"/>
          <w:lang w:eastAsia="ru-RU"/>
        </w:rPr>
        <w:t>образовательную</w:t>
      </w:r>
      <w:r w:rsidRPr="00275F77">
        <w:rPr>
          <w:rFonts w:ascii="Times New Roman" w:eastAsia="Times New Roman" w:hAnsi="Times New Roman" w:cs="Times New Roman"/>
          <w:color w:val="2D2D2D"/>
          <w:spacing w:val="2"/>
          <w:sz w:val="28"/>
          <w:szCs w:val="28"/>
          <w:lang w:eastAsia="ru-RU"/>
        </w:rPr>
        <w:t> </w:t>
      </w:r>
      <w:r w:rsidRPr="00275F77">
        <w:rPr>
          <w:rFonts w:ascii="Times New Roman" w:eastAsia="Times New Roman" w:hAnsi="Times New Roman" w:cs="Times New Roman"/>
          <w:b/>
          <w:bCs/>
          <w:color w:val="2D2D2D"/>
          <w:spacing w:val="2"/>
          <w:sz w:val="28"/>
          <w:szCs w:val="28"/>
          <w:lang w:eastAsia="ru-RU"/>
        </w:rPr>
        <w:t>деятельность</w:t>
      </w:r>
      <w:r w:rsidRPr="00275F77">
        <w:rPr>
          <w:rFonts w:ascii="Times New Roman" w:eastAsia="Times New Roman" w:hAnsi="Times New Roman" w:cs="Times New Roman"/>
          <w:color w:val="2D2D2D"/>
          <w:spacing w:val="2"/>
          <w:sz w:val="28"/>
          <w:szCs w:val="28"/>
          <w:lang w:eastAsia="ru-RU"/>
        </w:rPr>
        <w:t>.</w:t>
      </w:r>
    </w:p>
    <w:p w:rsidR="00275F77" w:rsidRP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Согласно </w:t>
      </w:r>
      <w:hyperlink r:id="rId57" w:history="1">
        <w:r w:rsidRPr="00275F77">
          <w:rPr>
            <w:rFonts w:ascii="Times New Roman" w:eastAsia="Times New Roman" w:hAnsi="Times New Roman" w:cs="Times New Roman"/>
            <w:color w:val="00466E"/>
            <w:spacing w:val="2"/>
            <w:sz w:val="28"/>
            <w:szCs w:val="28"/>
            <w:u w:val="single"/>
            <w:lang w:eastAsia="ru-RU"/>
          </w:rPr>
          <w:t>пункту 20 статьи 2 Федерального закона от 29.12.2012 N 273-ФЗ "Об образовании в Российской Федерации"</w:t>
        </w:r>
      </w:hyperlink>
      <w:r w:rsidRPr="00275F77">
        <w:rPr>
          <w:rFonts w:ascii="Times New Roman" w:eastAsia="Times New Roman" w:hAnsi="Times New Roman" w:cs="Times New Roman"/>
          <w:color w:val="2D2D2D"/>
          <w:spacing w:val="2"/>
          <w:sz w:val="28"/>
          <w:szCs w:val="28"/>
          <w:lang w:eastAsia="ru-RU"/>
        </w:rPr>
        <w:t> (далее - </w:t>
      </w:r>
      <w:hyperlink r:id="rId58" w:history="1">
        <w:r w:rsidRPr="00275F77">
          <w:rPr>
            <w:rFonts w:ascii="Times New Roman" w:eastAsia="Times New Roman" w:hAnsi="Times New Roman" w:cs="Times New Roman"/>
            <w:color w:val="00466E"/>
            <w:spacing w:val="2"/>
            <w:sz w:val="28"/>
            <w:szCs w:val="28"/>
            <w:u w:val="single"/>
            <w:lang w:eastAsia="ru-RU"/>
          </w:rPr>
          <w:t>Закон об образовании</w:t>
        </w:r>
      </w:hyperlink>
      <w:r w:rsidRPr="00275F77">
        <w:rPr>
          <w:rFonts w:ascii="Times New Roman" w:eastAsia="Times New Roman" w:hAnsi="Times New Roman" w:cs="Times New Roman"/>
          <w:color w:val="2D2D2D"/>
          <w:spacing w:val="2"/>
          <w:sz w:val="28"/>
          <w:szCs w:val="28"/>
          <w:lang w:eastAsia="ru-RU"/>
        </w:rPr>
        <w:t>) организациями, осуществляющими образовательную деятельность, </w:t>
      </w:r>
      <w:r w:rsidRPr="00275F77">
        <w:rPr>
          <w:rFonts w:ascii="Times New Roman" w:eastAsia="Times New Roman" w:hAnsi="Times New Roman" w:cs="Times New Roman"/>
          <w:b/>
          <w:bCs/>
          <w:color w:val="2D2D2D"/>
          <w:spacing w:val="2"/>
          <w:sz w:val="28"/>
          <w:szCs w:val="28"/>
          <w:lang w:eastAsia="ru-RU"/>
        </w:rPr>
        <w:t>являются</w:t>
      </w:r>
      <w:r w:rsidRPr="00275F77">
        <w:rPr>
          <w:rFonts w:ascii="Times New Roman" w:eastAsia="Times New Roman" w:hAnsi="Times New Roman" w:cs="Times New Roman"/>
          <w:color w:val="2D2D2D"/>
          <w:spacing w:val="2"/>
          <w:sz w:val="28"/>
          <w:szCs w:val="28"/>
          <w:lang w:eastAsia="ru-RU"/>
        </w:rPr>
        <w:t> образовательные организации, а также организации, осуществляющие обучение. В целях </w:t>
      </w:r>
      <w:hyperlink r:id="rId59" w:history="1">
        <w:r w:rsidRPr="00275F77">
          <w:rPr>
            <w:rFonts w:ascii="Times New Roman" w:eastAsia="Times New Roman" w:hAnsi="Times New Roman" w:cs="Times New Roman"/>
            <w:color w:val="00466E"/>
            <w:spacing w:val="2"/>
            <w:sz w:val="28"/>
            <w:szCs w:val="28"/>
            <w:u w:val="single"/>
            <w:lang w:eastAsia="ru-RU"/>
          </w:rPr>
          <w:t>Закона об образовании</w:t>
        </w:r>
      </w:hyperlink>
      <w:r w:rsidRPr="00275F77">
        <w:rPr>
          <w:rFonts w:ascii="Times New Roman" w:eastAsia="Times New Roman" w:hAnsi="Times New Roman" w:cs="Times New Roman"/>
          <w:color w:val="2D2D2D"/>
          <w:spacing w:val="2"/>
          <w:sz w:val="28"/>
          <w:szCs w:val="28"/>
          <w:lang w:eastAsia="ru-RU"/>
        </w:rPr>
        <w:t>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w:t>
      </w:r>
      <w:hyperlink r:id="rId60" w:history="1">
        <w:r w:rsidRPr="00275F77">
          <w:rPr>
            <w:rFonts w:ascii="Times New Roman" w:eastAsia="Times New Roman" w:hAnsi="Times New Roman" w:cs="Times New Roman"/>
            <w:color w:val="00466E"/>
            <w:spacing w:val="2"/>
            <w:sz w:val="28"/>
            <w:szCs w:val="28"/>
            <w:u w:val="single"/>
            <w:lang w:eastAsia="ru-RU"/>
          </w:rPr>
          <w:t>Законом об образовании</w:t>
        </w:r>
      </w:hyperlink>
      <w:r w:rsidRPr="00275F77">
        <w:rPr>
          <w:rFonts w:ascii="Times New Roman" w:eastAsia="Times New Roman" w:hAnsi="Times New Roman" w:cs="Times New Roman"/>
          <w:color w:val="2D2D2D"/>
          <w:spacing w:val="2"/>
          <w:sz w:val="28"/>
          <w:szCs w:val="28"/>
          <w:lang w:eastAsia="ru-RU"/>
        </w:rPr>
        <w:t>.</w:t>
      </w:r>
    </w:p>
    <w:p w:rsid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В соответствии с </w:t>
      </w:r>
      <w:hyperlink r:id="rId61" w:history="1">
        <w:r w:rsidRPr="00275F77">
          <w:rPr>
            <w:rFonts w:ascii="Times New Roman" w:eastAsia="Times New Roman" w:hAnsi="Times New Roman" w:cs="Times New Roman"/>
            <w:color w:val="00466E"/>
            <w:spacing w:val="2"/>
            <w:sz w:val="28"/>
            <w:szCs w:val="28"/>
            <w:u w:val="single"/>
            <w:lang w:eastAsia="ru-RU"/>
          </w:rPr>
          <w:t>пунктом 18 статьи 2 Закона об образовании</w:t>
        </w:r>
      </w:hyperlink>
      <w:r w:rsidRPr="00275F77">
        <w:rPr>
          <w:rFonts w:ascii="Times New Roman" w:eastAsia="Times New Roman" w:hAnsi="Times New Roman" w:cs="Times New Roman"/>
          <w:color w:val="2D2D2D"/>
          <w:spacing w:val="2"/>
          <w:sz w:val="28"/>
          <w:szCs w:val="28"/>
          <w:lang w:eastAsia="ru-RU"/>
        </w:rPr>
        <w:t> образовательная организация - это некоммерческая организация, осуществляющая </w:t>
      </w:r>
      <w:r w:rsidRPr="00275F77">
        <w:rPr>
          <w:rFonts w:ascii="Times New Roman" w:eastAsia="Times New Roman" w:hAnsi="Times New Roman" w:cs="Times New Roman"/>
          <w:b/>
          <w:bCs/>
          <w:color w:val="2D2D2D"/>
          <w:spacing w:val="2"/>
          <w:sz w:val="28"/>
          <w:szCs w:val="28"/>
          <w:lang w:eastAsia="ru-RU"/>
        </w:rPr>
        <w:t xml:space="preserve">на основании </w:t>
      </w:r>
      <w:proofErr w:type="spellStart"/>
      <w:r w:rsidRPr="00275F77">
        <w:rPr>
          <w:rFonts w:ascii="Times New Roman" w:eastAsia="Times New Roman" w:hAnsi="Times New Roman" w:cs="Times New Roman"/>
          <w:b/>
          <w:bCs/>
          <w:color w:val="2D2D2D"/>
          <w:spacing w:val="2"/>
          <w:sz w:val="28"/>
          <w:szCs w:val="28"/>
          <w:lang w:eastAsia="ru-RU"/>
        </w:rPr>
        <w:t>лицензии</w:t>
      </w:r>
      <w:r w:rsidRPr="00275F77">
        <w:rPr>
          <w:rFonts w:ascii="Times New Roman" w:eastAsia="Times New Roman" w:hAnsi="Times New Roman" w:cs="Times New Roman"/>
          <w:color w:val="2D2D2D"/>
          <w:spacing w:val="2"/>
          <w:sz w:val="28"/>
          <w:szCs w:val="28"/>
          <w:lang w:eastAsia="ru-RU"/>
        </w:rPr>
        <w:t>образовательную</w:t>
      </w:r>
      <w:proofErr w:type="spellEnd"/>
      <w:r w:rsidRPr="00275F77">
        <w:rPr>
          <w:rFonts w:ascii="Times New Roman" w:eastAsia="Times New Roman" w:hAnsi="Times New Roman" w:cs="Times New Roman"/>
          <w:color w:val="2D2D2D"/>
          <w:spacing w:val="2"/>
          <w:sz w:val="28"/>
          <w:szCs w:val="28"/>
          <w:lang w:eastAsia="ru-RU"/>
        </w:rPr>
        <w:t xml:space="preserve"> деятельность в качестве основного вида деятельности в соответствии с целями, ради достижения которых такая организация создана.</w:t>
      </w:r>
    </w:p>
    <w:p w:rsidR="00275F77" w:rsidRDefault="00F00A20"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hyperlink r:id="rId62" w:history="1">
        <w:r w:rsidR="00275F77" w:rsidRPr="00275F77">
          <w:rPr>
            <w:rFonts w:ascii="Times New Roman" w:eastAsia="Times New Roman" w:hAnsi="Times New Roman" w:cs="Times New Roman"/>
            <w:color w:val="00466E"/>
            <w:spacing w:val="2"/>
            <w:sz w:val="28"/>
            <w:szCs w:val="28"/>
            <w:u w:val="single"/>
            <w:lang w:eastAsia="ru-RU"/>
          </w:rPr>
          <w:t>Пунктом 19 статьи 2 Закона об образовании</w:t>
        </w:r>
      </w:hyperlink>
      <w:r w:rsidR="00275F77" w:rsidRPr="00275F77">
        <w:rPr>
          <w:rFonts w:ascii="Times New Roman" w:eastAsia="Times New Roman" w:hAnsi="Times New Roman" w:cs="Times New Roman"/>
          <w:color w:val="2D2D2D"/>
          <w:spacing w:val="2"/>
          <w:sz w:val="28"/>
          <w:szCs w:val="28"/>
          <w:lang w:eastAsia="ru-RU"/>
        </w:rPr>
        <w:t> установлено, что под организацией, осуществляющей обучение, понимается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75F77" w:rsidRP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 учетом вышеизложенного, пункт 6 </w:t>
      </w:r>
      <w:hyperlink r:id="rId63" w:history="1">
        <w:r w:rsidRPr="00275F77">
          <w:rPr>
            <w:rFonts w:ascii="Times New Roman" w:eastAsia="Times New Roman" w:hAnsi="Times New Roman" w:cs="Times New Roman"/>
            <w:color w:val="00466E"/>
            <w:spacing w:val="2"/>
            <w:sz w:val="28"/>
            <w:szCs w:val="28"/>
            <w:u w:val="single"/>
            <w:lang w:eastAsia="ru-RU"/>
          </w:rPr>
          <w:t xml:space="preserve">части 1 статьи 17.1 Закона о защите </w:t>
        </w:r>
        <w:proofErr w:type="spellStart"/>
        <w:r w:rsidRPr="00275F77">
          <w:rPr>
            <w:rFonts w:ascii="Times New Roman" w:eastAsia="Times New Roman" w:hAnsi="Times New Roman" w:cs="Times New Roman"/>
            <w:color w:val="00466E"/>
            <w:spacing w:val="2"/>
            <w:sz w:val="28"/>
            <w:szCs w:val="28"/>
            <w:u w:val="single"/>
            <w:lang w:eastAsia="ru-RU"/>
          </w:rPr>
          <w:t>конкуренции</w:t>
        </w:r>
      </w:hyperlink>
      <w:r w:rsidRPr="00275F77">
        <w:rPr>
          <w:rFonts w:ascii="Times New Roman" w:eastAsia="Times New Roman" w:hAnsi="Times New Roman" w:cs="Times New Roman"/>
          <w:color w:val="2D2D2D"/>
          <w:spacing w:val="2"/>
          <w:sz w:val="28"/>
          <w:szCs w:val="28"/>
          <w:lang w:eastAsia="ru-RU"/>
        </w:rPr>
        <w:t>следует</w:t>
      </w:r>
      <w:proofErr w:type="spellEnd"/>
      <w:r w:rsidRPr="00275F77">
        <w:rPr>
          <w:rFonts w:ascii="Times New Roman" w:eastAsia="Times New Roman" w:hAnsi="Times New Roman" w:cs="Times New Roman"/>
          <w:color w:val="2D2D2D"/>
          <w:spacing w:val="2"/>
          <w:sz w:val="28"/>
          <w:szCs w:val="28"/>
          <w:lang w:eastAsia="ru-RU"/>
        </w:rPr>
        <w:t xml:space="preserve"> применять с учетом определений и норм, содержащихся в </w:t>
      </w:r>
      <w:hyperlink r:id="rId64" w:history="1">
        <w:r w:rsidRPr="00275F77">
          <w:rPr>
            <w:rFonts w:ascii="Times New Roman" w:eastAsia="Times New Roman" w:hAnsi="Times New Roman" w:cs="Times New Roman"/>
            <w:color w:val="00466E"/>
            <w:spacing w:val="2"/>
            <w:sz w:val="28"/>
            <w:szCs w:val="28"/>
            <w:u w:val="single"/>
            <w:lang w:eastAsia="ru-RU"/>
          </w:rPr>
          <w:t>Законе об образовании</w:t>
        </w:r>
      </w:hyperlink>
      <w:r w:rsidRPr="00275F77">
        <w:rPr>
          <w:rFonts w:ascii="Times New Roman" w:eastAsia="Times New Roman" w:hAnsi="Times New Roman" w:cs="Times New Roman"/>
          <w:color w:val="2D2D2D"/>
          <w:spacing w:val="2"/>
          <w:sz w:val="28"/>
          <w:szCs w:val="28"/>
          <w:lang w:eastAsia="ru-RU"/>
        </w:rPr>
        <w:t>.</w:t>
      </w:r>
    </w:p>
    <w:p w:rsidR="00275F77" w:rsidRPr="00275F77" w:rsidRDefault="00275F77" w:rsidP="00275F77">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75F77">
        <w:rPr>
          <w:rFonts w:ascii="Times New Roman" w:eastAsia="Times New Roman" w:hAnsi="Times New Roman" w:cs="Times New Roman"/>
          <w:color w:val="4C4C4C"/>
          <w:spacing w:val="2"/>
          <w:sz w:val="28"/>
          <w:szCs w:val="28"/>
          <w:lang w:eastAsia="ru-RU"/>
        </w:rPr>
        <w:t>7. Предоставление прав владения и (или) пользования для размещения сетей связи</w:t>
      </w:r>
    </w:p>
    <w:p w:rsid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lastRenderedPageBreak/>
        <w:t>В соответствии с </w:t>
      </w:r>
      <w:hyperlink r:id="rId65" w:history="1">
        <w:r w:rsidRPr="00275F77">
          <w:rPr>
            <w:rFonts w:ascii="Times New Roman" w:eastAsia="Times New Roman" w:hAnsi="Times New Roman" w:cs="Times New Roman"/>
            <w:color w:val="00466E"/>
            <w:spacing w:val="2"/>
            <w:sz w:val="28"/>
            <w:szCs w:val="28"/>
            <w:u w:val="single"/>
            <w:lang w:eastAsia="ru-RU"/>
          </w:rPr>
          <w:t>пунктом 7 части 1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заключение договоров для размещения сетей связи может быть осуществлено без проведения торгов.</w:t>
      </w:r>
    </w:p>
    <w:p w:rsidR="00275F77" w:rsidRDefault="00F00A20"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hyperlink r:id="rId66" w:history="1">
        <w:r w:rsidR="00275F77" w:rsidRPr="00275F77">
          <w:rPr>
            <w:rFonts w:ascii="Times New Roman" w:eastAsia="Times New Roman" w:hAnsi="Times New Roman" w:cs="Times New Roman"/>
            <w:color w:val="00466E"/>
            <w:spacing w:val="2"/>
            <w:sz w:val="28"/>
            <w:szCs w:val="28"/>
            <w:u w:val="single"/>
            <w:lang w:eastAsia="ru-RU"/>
          </w:rPr>
          <w:t>Федеральный закон от 07.07.2003 N 126-ФЗ "О связи"</w:t>
        </w:r>
      </w:hyperlink>
      <w:r w:rsidR="00275F77" w:rsidRPr="00275F77">
        <w:rPr>
          <w:rFonts w:ascii="Times New Roman" w:eastAsia="Times New Roman" w:hAnsi="Times New Roman" w:cs="Times New Roman"/>
          <w:color w:val="2D2D2D"/>
          <w:spacing w:val="2"/>
          <w:sz w:val="28"/>
          <w:szCs w:val="28"/>
          <w:lang w:eastAsia="ru-RU"/>
        </w:rPr>
        <w:t> (далее - </w:t>
      </w:r>
      <w:hyperlink r:id="rId67" w:history="1">
        <w:r w:rsidR="00275F77" w:rsidRPr="00275F77">
          <w:rPr>
            <w:rFonts w:ascii="Times New Roman" w:eastAsia="Times New Roman" w:hAnsi="Times New Roman" w:cs="Times New Roman"/>
            <w:color w:val="00466E"/>
            <w:spacing w:val="2"/>
            <w:sz w:val="28"/>
            <w:szCs w:val="28"/>
            <w:u w:val="single"/>
            <w:lang w:eastAsia="ru-RU"/>
          </w:rPr>
          <w:t>Закон о связи</w:t>
        </w:r>
      </w:hyperlink>
      <w:r w:rsidR="00275F77" w:rsidRPr="00275F77">
        <w:rPr>
          <w:rFonts w:ascii="Times New Roman" w:eastAsia="Times New Roman" w:hAnsi="Times New Roman" w:cs="Times New Roman"/>
          <w:color w:val="2D2D2D"/>
          <w:spacing w:val="2"/>
          <w:sz w:val="28"/>
          <w:szCs w:val="28"/>
          <w:lang w:eastAsia="ru-RU"/>
        </w:rPr>
        <w:t>) определяет сеть связи как технологическую систему, включающую в себя средства и линии связи и предназначенную для электросвязи или почтовой связи.</w:t>
      </w:r>
    </w:p>
    <w:p w:rsidR="00275F77" w:rsidRP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Согласно </w:t>
      </w:r>
      <w:hyperlink r:id="rId68" w:history="1">
        <w:r w:rsidRPr="00275F77">
          <w:rPr>
            <w:rFonts w:ascii="Times New Roman" w:eastAsia="Times New Roman" w:hAnsi="Times New Roman" w:cs="Times New Roman"/>
            <w:color w:val="00466E"/>
            <w:spacing w:val="2"/>
            <w:sz w:val="28"/>
            <w:szCs w:val="28"/>
            <w:u w:val="single"/>
            <w:lang w:eastAsia="ru-RU"/>
          </w:rPr>
          <w:t>пункту 28 статьи 2 Закона о связи</w:t>
        </w:r>
      </w:hyperlink>
      <w:r w:rsidRPr="00275F77">
        <w:rPr>
          <w:rFonts w:ascii="Times New Roman" w:eastAsia="Times New Roman" w:hAnsi="Times New Roman" w:cs="Times New Roman"/>
          <w:color w:val="2D2D2D"/>
          <w:spacing w:val="2"/>
          <w:sz w:val="28"/>
          <w:szCs w:val="28"/>
          <w:lang w:eastAsia="ru-RU"/>
        </w:rPr>
        <w:t> </w:t>
      </w:r>
      <w:r w:rsidRPr="00275F77">
        <w:rPr>
          <w:rFonts w:ascii="Times New Roman" w:eastAsia="Times New Roman" w:hAnsi="Times New Roman" w:cs="Times New Roman"/>
          <w:b/>
          <w:bCs/>
          <w:color w:val="2D2D2D"/>
          <w:spacing w:val="2"/>
          <w:sz w:val="28"/>
          <w:szCs w:val="28"/>
          <w:lang w:eastAsia="ru-RU"/>
        </w:rPr>
        <w:t xml:space="preserve">под средствами связи </w:t>
      </w:r>
      <w:proofErr w:type="spellStart"/>
      <w:r w:rsidRPr="00275F77">
        <w:rPr>
          <w:rFonts w:ascii="Times New Roman" w:eastAsia="Times New Roman" w:hAnsi="Times New Roman" w:cs="Times New Roman"/>
          <w:b/>
          <w:bCs/>
          <w:color w:val="2D2D2D"/>
          <w:spacing w:val="2"/>
          <w:sz w:val="28"/>
          <w:szCs w:val="28"/>
          <w:lang w:eastAsia="ru-RU"/>
        </w:rPr>
        <w:t>понимаются</w:t>
      </w:r>
      <w:r w:rsidRPr="00275F77">
        <w:rPr>
          <w:rFonts w:ascii="Times New Roman" w:eastAsia="Times New Roman" w:hAnsi="Times New Roman" w:cs="Times New Roman"/>
          <w:color w:val="2D2D2D"/>
          <w:spacing w:val="2"/>
          <w:sz w:val="28"/>
          <w:szCs w:val="28"/>
          <w:lang w:eastAsia="ru-RU"/>
        </w:rPr>
        <w:t>технические</w:t>
      </w:r>
      <w:proofErr w:type="spellEnd"/>
      <w:r w:rsidRPr="00275F77">
        <w:rPr>
          <w:rFonts w:ascii="Times New Roman" w:eastAsia="Times New Roman" w:hAnsi="Times New Roman" w:cs="Times New Roman"/>
          <w:color w:val="2D2D2D"/>
          <w:spacing w:val="2"/>
          <w:sz w:val="28"/>
          <w:szCs w:val="28"/>
          <w:lang w:eastAsia="ru-RU"/>
        </w:rPr>
        <w:t xml:space="preserve">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В соответствии с </w:t>
      </w:r>
      <w:hyperlink r:id="rId69" w:history="1">
        <w:r w:rsidRPr="00275F77">
          <w:rPr>
            <w:rFonts w:ascii="Times New Roman" w:eastAsia="Times New Roman" w:hAnsi="Times New Roman" w:cs="Times New Roman"/>
            <w:color w:val="00466E"/>
            <w:spacing w:val="2"/>
            <w:sz w:val="28"/>
            <w:szCs w:val="28"/>
            <w:u w:val="single"/>
            <w:lang w:eastAsia="ru-RU"/>
          </w:rPr>
          <w:t>пунктом 7 статьи 2 Закона о связи</w:t>
        </w:r>
      </w:hyperlink>
      <w:r w:rsidRPr="00275F77">
        <w:rPr>
          <w:rFonts w:ascii="Times New Roman" w:eastAsia="Times New Roman" w:hAnsi="Times New Roman" w:cs="Times New Roman"/>
          <w:color w:val="2D2D2D"/>
          <w:spacing w:val="2"/>
          <w:sz w:val="28"/>
          <w:szCs w:val="28"/>
          <w:lang w:eastAsia="ru-RU"/>
        </w:rPr>
        <w:t>, </w:t>
      </w:r>
      <w:r w:rsidRPr="00275F77">
        <w:rPr>
          <w:rFonts w:ascii="Times New Roman" w:eastAsia="Times New Roman" w:hAnsi="Times New Roman" w:cs="Times New Roman"/>
          <w:b/>
          <w:bCs/>
          <w:color w:val="2D2D2D"/>
          <w:spacing w:val="2"/>
          <w:sz w:val="28"/>
          <w:szCs w:val="28"/>
          <w:lang w:eastAsia="ru-RU"/>
        </w:rPr>
        <w:t xml:space="preserve">под линиями связи </w:t>
      </w:r>
      <w:proofErr w:type="spellStart"/>
      <w:r w:rsidRPr="00275F77">
        <w:rPr>
          <w:rFonts w:ascii="Times New Roman" w:eastAsia="Times New Roman" w:hAnsi="Times New Roman" w:cs="Times New Roman"/>
          <w:b/>
          <w:bCs/>
          <w:color w:val="2D2D2D"/>
          <w:spacing w:val="2"/>
          <w:sz w:val="28"/>
          <w:szCs w:val="28"/>
          <w:lang w:eastAsia="ru-RU"/>
        </w:rPr>
        <w:t>понимаются</w:t>
      </w:r>
      <w:r w:rsidRPr="00275F77">
        <w:rPr>
          <w:rFonts w:ascii="Times New Roman" w:eastAsia="Times New Roman" w:hAnsi="Times New Roman" w:cs="Times New Roman"/>
          <w:color w:val="2D2D2D"/>
          <w:spacing w:val="2"/>
          <w:sz w:val="28"/>
          <w:szCs w:val="28"/>
          <w:lang w:eastAsia="ru-RU"/>
        </w:rPr>
        <w:t>линии</w:t>
      </w:r>
      <w:proofErr w:type="spellEnd"/>
      <w:r w:rsidRPr="00275F77">
        <w:rPr>
          <w:rFonts w:ascii="Times New Roman" w:eastAsia="Times New Roman" w:hAnsi="Times New Roman" w:cs="Times New Roman"/>
          <w:color w:val="2D2D2D"/>
          <w:spacing w:val="2"/>
          <w:sz w:val="28"/>
          <w:szCs w:val="28"/>
          <w:lang w:eastAsia="ru-RU"/>
        </w:rPr>
        <w:t xml:space="preserve"> передачи, физические цепи и линейно-кабельные сооружения связи.</w:t>
      </w:r>
    </w:p>
    <w:p w:rsidR="00275F77" w:rsidRPr="00275F77" w:rsidRDefault="00F00A20"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hyperlink r:id="rId70" w:history="1">
        <w:r w:rsidR="00275F77" w:rsidRPr="00275F77">
          <w:rPr>
            <w:rFonts w:ascii="Times New Roman" w:eastAsia="Times New Roman" w:hAnsi="Times New Roman" w:cs="Times New Roman"/>
            <w:color w:val="00466E"/>
            <w:spacing w:val="2"/>
            <w:sz w:val="28"/>
            <w:szCs w:val="28"/>
            <w:u w:val="single"/>
            <w:lang w:eastAsia="ru-RU"/>
          </w:rPr>
          <w:t>Пункт 7 части 1 статьи 17.1 Закона о защите конкуренции</w:t>
        </w:r>
      </w:hyperlink>
      <w:r w:rsidR="00275F77" w:rsidRPr="00275F77">
        <w:rPr>
          <w:rFonts w:ascii="Times New Roman" w:eastAsia="Times New Roman" w:hAnsi="Times New Roman" w:cs="Times New Roman"/>
          <w:color w:val="2D2D2D"/>
          <w:spacing w:val="2"/>
          <w:sz w:val="28"/>
          <w:szCs w:val="28"/>
          <w:lang w:eastAsia="ru-RU"/>
        </w:rPr>
        <w:t> следует применять с учетом определений и норм, содержащихся в </w:t>
      </w:r>
      <w:hyperlink r:id="rId71" w:history="1">
        <w:r w:rsidR="00275F77" w:rsidRPr="00275F77">
          <w:rPr>
            <w:rFonts w:ascii="Times New Roman" w:eastAsia="Times New Roman" w:hAnsi="Times New Roman" w:cs="Times New Roman"/>
            <w:color w:val="00466E"/>
            <w:spacing w:val="2"/>
            <w:sz w:val="28"/>
            <w:szCs w:val="28"/>
            <w:u w:val="single"/>
            <w:lang w:eastAsia="ru-RU"/>
          </w:rPr>
          <w:t>Законе о связи</w:t>
        </w:r>
      </w:hyperlink>
      <w:r w:rsidR="00275F77" w:rsidRPr="00275F77">
        <w:rPr>
          <w:rFonts w:ascii="Times New Roman" w:eastAsia="Times New Roman" w:hAnsi="Times New Roman" w:cs="Times New Roman"/>
          <w:color w:val="2D2D2D"/>
          <w:spacing w:val="2"/>
          <w:sz w:val="28"/>
          <w:szCs w:val="28"/>
          <w:lang w:eastAsia="ru-RU"/>
        </w:rPr>
        <w:t>.</w:t>
      </w:r>
    </w:p>
    <w:p w:rsidR="00275F77" w:rsidRPr="00275F77" w:rsidRDefault="00275F77" w:rsidP="00275F77">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75F77">
        <w:rPr>
          <w:rFonts w:ascii="Times New Roman" w:eastAsia="Times New Roman" w:hAnsi="Times New Roman" w:cs="Times New Roman"/>
          <w:color w:val="4C4C4C"/>
          <w:spacing w:val="2"/>
          <w:sz w:val="28"/>
          <w:szCs w:val="28"/>
          <w:lang w:eastAsia="ru-RU"/>
        </w:rPr>
        <w:t>8. Предоставление прав владения и (или) пользования на сети инженерно-технического обеспечения</w:t>
      </w:r>
    </w:p>
    <w:p w:rsidR="00275F77" w:rsidRDefault="00F00A20"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hyperlink r:id="rId72" w:history="1">
        <w:r w:rsidR="00275F77" w:rsidRPr="00275F77">
          <w:rPr>
            <w:rFonts w:ascii="Times New Roman" w:eastAsia="Times New Roman" w:hAnsi="Times New Roman" w:cs="Times New Roman"/>
            <w:color w:val="00466E"/>
            <w:spacing w:val="2"/>
            <w:sz w:val="28"/>
            <w:szCs w:val="28"/>
            <w:u w:val="single"/>
            <w:lang w:eastAsia="ru-RU"/>
          </w:rPr>
          <w:t>Пункт 8 части 1 статьи 17.1 Закона о защите конкуренции</w:t>
        </w:r>
      </w:hyperlink>
      <w:r w:rsidR="00275F77" w:rsidRPr="00275F77">
        <w:rPr>
          <w:rFonts w:ascii="Times New Roman" w:eastAsia="Times New Roman" w:hAnsi="Times New Roman" w:cs="Times New Roman"/>
          <w:color w:val="2D2D2D"/>
          <w:spacing w:val="2"/>
          <w:sz w:val="28"/>
          <w:szCs w:val="28"/>
          <w:lang w:eastAsia="ru-RU"/>
        </w:rPr>
        <w:t> допускает возможность заключения договоров без проведения торгов с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Согласно </w:t>
      </w:r>
      <w:hyperlink r:id="rId73" w:history="1">
        <w:r w:rsidRPr="00275F77">
          <w:rPr>
            <w:rFonts w:ascii="Times New Roman" w:eastAsia="Times New Roman" w:hAnsi="Times New Roman" w:cs="Times New Roman"/>
            <w:color w:val="00466E"/>
            <w:spacing w:val="2"/>
            <w:sz w:val="28"/>
            <w:szCs w:val="28"/>
            <w:u w:val="single"/>
            <w:lang w:eastAsia="ru-RU"/>
          </w:rPr>
          <w:t>пункту 24 статьи 1 Градостроительного кодекса Российской Федерации</w:t>
        </w:r>
      </w:hyperlink>
      <w:r w:rsidRPr="00275F77">
        <w:rPr>
          <w:rFonts w:ascii="Times New Roman" w:eastAsia="Times New Roman" w:hAnsi="Times New Roman" w:cs="Times New Roman"/>
          <w:color w:val="2D2D2D"/>
          <w:spacing w:val="2"/>
          <w:sz w:val="28"/>
          <w:szCs w:val="28"/>
          <w:lang w:eastAsia="ru-RU"/>
        </w:rPr>
        <w:t>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Согласно </w:t>
      </w:r>
      <w:hyperlink r:id="rId74" w:history="1">
        <w:r w:rsidRPr="00275F77">
          <w:rPr>
            <w:rFonts w:ascii="Times New Roman" w:eastAsia="Times New Roman" w:hAnsi="Times New Roman" w:cs="Times New Roman"/>
            <w:color w:val="00466E"/>
            <w:spacing w:val="2"/>
            <w:sz w:val="28"/>
            <w:szCs w:val="28"/>
            <w:u w:val="single"/>
            <w:lang w:eastAsia="ru-RU"/>
          </w:rPr>
          <w:t>пункту 2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hyperlink>
      <w:r w:rsidRPr="00275F77">
        <w:rPr>
          <w:rFonts w:ascii="Times New Roman" w:eastAsia="Times New Roman" w:hAnsi="Times New Roman" w:cs="Times New Roman"/>
          <w:color w:val="2D2D2D"/>
          <w:spacing w:val="2"/>
          <w:sz w:val="28"/>
          <w:szCs w:val="28"/>
          <w:lang w:eastAsia="ru-RU"/>
        </w:rPr>
        <w:t>, утвержденных </w:t>
      </w:r>
      <w:hyperlink r:id="rId75" w:history="1">
        <w:r w:rsidRPr="00275F77">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13.02.2006 N 83</w:t>
        </w:r>
      </w:hyperlink>
      <w:r w:rsidRPr="00275F77">
        <w:rPr>
          <w:rFonts w:ascii="Times New Roman" w:eastAsia="Times New Roman" w:hAnsi="Times New Roman" w:cs="Times New Roman"/>
          <w:color w:val="2D2D2D"/>
          <w:spacing w:val="2"/>
          <w:sz w:val="28"/>
          <w:szCs w:val="28"/>
          <w:lang w:eastAsia="ru-RU"/>
        </w:rPr>
        <w:t> (далее - Правила N 83), </w:t>
      </w:r>
      <w:r w:rsidRPr="00275F77">
        <w:rPr>
          <w:rFonts w:ascii="Times New Roman" w:eastAsia="Times New Roman" w:hAnsi="Times New Roman" w:cs="Times New Roman"/>
          <w:b/>
          <w:bCs/>
          <w:color w:val="2D2D2D"/>
          <w:spacing w:val="2"/>
          <w:sz w:val="28"/>
          <w:szCs w:val="28"/>
          <w:lang w:eastAsia="ru-RU"/>
        </w:rPr>
        <w:t>технологически связанные сети</w:t>
      </w:r>
      <w:r w:rsidRPr="00275F77">
        <w:rPr>
          <w:rFonts w:ascii="Times New Roman" w:eastAsia="Times New Roman" w:hAnsi="Times New Roman" w:cs="Times New Roman"/>
          <w:color w:val="2D2D2D"/>
          <w:spacing w:val="2"/>
          <w:sz w:val="28"/>
          <w:szCs w:val="28"/>
          <w:lang w:eastAsia="ru-RU"/>
        </w:rPr>
        <w:t xml:space="preserve"> - это принадлежащие на праве </w:t>
      </w:r>
      <w:r w:rsidRPr="00275F77">
        <w:rPr>
          <w:rFonts w:ascii="Times New Roman" w:eastAsia="Times New Roman" w:hAnsi="Times New Roman" w:cs="Times New Roman"/>
          <w:color w:val="2D2D2D"/>
          <w:spacing w:val="2"/>
          <w:sz w:val="28"/>
          <w:szCs w:val="28"/>
          <w:lang w:eastAsia="ru-RU"/>
        </w:rPr>
        <w:lastRenderedPageBreak/>
        <w:t>собственности или ином законном основании организациям сети инженерно-технического обеспечения, имеющие взаимные точки присоединения и участвующие в единой технологической системе тепло-, газо-, водоснабжения и водоотведения.</w:t>
      </w:r>
    </w:p>
    <w:p w:rsid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Вместе с тем, по мнению ФАС России, положения </w:t>
      </w:r>
      <w:hyperlink r:id="rId76" w:history="1">
        <w:r w:rsidRPr="00275F77">
          <w:rPr>
            <w:rFonts w:ascii="Times New Roman" w:eastAsia="Times New Roman" w:hAnsi="Times New Roman" w:cs="Times New Roman"/>
            <w:color w:val="00466E"/>
            <w:spacing w:val="2"/>
            <w:sz w:val="28"/>
            <w:szCs w:val="28"/>
            <w:u w:val="single"/>
            <w:lang w:eastAsia="ru-RU"/>
          </w:rPr>
          <w:t>Градостроительного кодекса Российской Федерации</w:t>
        </w:r>
      </w:hyperlink>
      <w:r w:rsidRPr="00275F77">
        <w:rPr>
          <w:rFonts w:ascii="Times New Roman" w:eastAsia="Times New Roman" w:hAnsi="Times New Roman" w:cs="Times New Roman"/>
          <w:color w:val="2D2D2D"/>
          <w:spacing w:val="2"/>
          <w:sz w:val="28"/>
          <w:szCs w:val="28"/>
          <w:lang w:eastAsia="ru-RU"/>
        </w:rPr>
        <w:t> (</w:t>
      </w:r>
      <w:hyperlink r:id="rId77" w:history="1">
        <w:r w:rsidRPr="00275F77">
          <w:rPr>
            <w:rFonts w:ascii="Times New Roman" w:eastAsia="Times New Roman" w:hAnsi="Times New Roman" w:cs="Times New Roman"/>
            <w:color w:val="00466E"/>
            <w:spacing w:val="2"/>
            <w:sz w:val="28"/>
            <w:szCs w:val="28"/>
            <w:u w:val="single"/>
            <w:lang w:eastAsia="ru-RU"/>
          </w:rPr>
          <w:t>ст.48</w:t>
        </w:r>
      </w:hyperlink>
      <w:r w:rsidRPr="00275F77">
        <w:rPr>
          <w:rFonts w:ascii="Times New Roman" w:eastAsia="Times New Roman" w:hAnsi="Times New Roman" w:cs="Times New Roman"/>
          <w:color w:val="2D2D2D"/>
          <w:spacing w:val="2"/>
          <w:sz w:val="28"/>
          <w:szCs w:val="28"/>
          <w:lang w:eastAsia="ru-RU"/>
        </w:rPr>
        <w:t>), </w:t>
      </w:r>
      <w:hyperlink r:id="rId78" w:history="1">
        <w:r w:rsidRPr="00275F77">
          <w:rPr>
            <w:rFonts w:ascii="Times New Roman" w:eastAsia="Times New Roman" w:hAnsi="Times New Roman" w:cs="Times New Roman"/>
            <w:color w:val="00466E"/>
            <w:spacing w:val="2"/>
            <w:sz w:val="28"/>
            <w:szCs w:val="28"/>
            <w:u w:val="single"/>
            <w:lang w:eastAsia="ru-RU"/>
          </w:rPr>
          <w:t>Федерального закона от 32.11.2009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275F77">
        <w:rPr>
          <w:rFonts w:ascii="Times New Roman" w:eastAsia="Times New Roman" w:hAnsi="Times New Roman" w:cs="Times New Roman"/>
          <w:color w:val="2D2D2D"/>
          <w:spacing w:val="2"/>
          <w:sz w:val="28"/>
          <w:szCs w:val="28"/>
          <w:lang w:eastAsia="ru-RU"/>
        </w:rPr>
        <w:t> (</w:t>
      </w:r>
      <w:hyperlink r:id="rId79" w:history="1">
        <w:r w:rsidRPr="00275F77">
          <w:rPr>
            <w:rFonts w:ascii="Times New Roman" w:eastAsia="Times New Roman" w:hAnsi="Times New Roman" w:cs="Times New Roman"/>
            <w:color w:val="00466E"/>
            <w:spacing w:val="2"/>
            <w:sz w:val="28"/>
            <w:szCs w:val="28"/>
            <w:u w:val="single"/>
            <w:lang w:eastAsia="ru-RU"/>
          </w:rPr>
          <w:t>ч.1</w:t>
        </w:r>
      </w:hyperlink>
      <w:r w:rsidRPr="00275F77">
        <w:rPr>
          <w:rFonts w:ascii="Times New Roman" w:eastAsia="Times New Roman" w:hAnsi="Times New Roman" w:cs="Times New Roman"/>
          <w:color w:val="2D2D2D"/>
          <w:spacing w:val="2"/>
          <w:sz w:val="28"/>
          <w:szCs w:val="28"/>
          <w:lang w:eastAsia="ru-RU"/>
        </w:rPr>
        <w:t>, </w:t>
      </w:r>
      <w:hyperlink r:id="rId80" w:history="1">
        <w:r w:rsidRPr="00275F77">
          <w:rPr>
            <w:rFonts w:ascii="Times New Roman" w:eastAsia="Times New Roman" w:hAnsi="Times New Roman" w:cs="Times New Roman"/>
            <w:color w:val="00466E"/>
            <w:spacing w:val="2"/>
            <w:sz w:val="28"/>
            <w:szCs w:val="28"/>
            <w:u w:val="single"/>
            <w:lang w:eastAsia="ru-RU"/>
          </w:rPr>
          <w:t>6</w:t>
        </w:r>
      </w:hyperlink>
      <w:r w:rsidRPr="00275F77">
        <w:rPr>
          <w:rFonts w:ascii="Times New Roman" w:eastAsia="Times New Roman" w:hAnsi="Times New Roman" w:cs="Times New Roman"/>
          <w:color w:val="2D2D2D"/>
          <w:spacing w:val="2"/>
          <w:sz w:val="28"/>
          <w:szCs w:val="28"/>
          <w:lang w:eastAsia="ru-RU"/>
        </w:rPr>
        <w:t>, </w:t>
      </w:r>
      <w:hyperlink r:id="rId81" w:history="1">
        <w:r w:rsidRPr="00275F77">
          <w:rPr>
            <w:rFonts w:ascii="Times New Roman" w:eastAsia="Times New Roman" w:hAnsi="Times New Roman" w:cs="Times New Roman"/>
            <w:color w:val="00466E"/>
            <w:spacing w:val="2"/>
            <w:sz w:val="28"/>
            <w:szCs w:val="28"/>
            <w:u w:val="single"/>
            <w:lang w:eastAsia="ru-RU"/>
          </w:rPr>
          <w:t>9</w:t>
        </w:r>
      </w:hyperlink>
      <w:r w:rsidRPr="00275F77">
        <w:rPr>
          <w:rFonts w:ascii="Times New Roman" w:eastAsia="Times New Roman" w:hAnsi="Times New Roman" w:cs="Times New Roman"/>
          <w:color w:val="2D2D2D"/>
          <w:spacing w:val="2"/>
          <w:sz w:val="28"/>
          <w:szCs w:val="28"/>
          <w:lang w:eastAsia="ru-RU"/>
        </w:rPr>
        <w:t>, </w:t>
      </w:r>
      <w:hyperlink r:id="rId82" w:history="1">
        <w:r w:rsidRPr="00275F77">
          <w:rPr>
            <w:rFonts w:ascii="Times New Roman" w:eastAsia="Times New Roman" w:hAnsi="Times New Roman" w:cs="Times New Roman"/>
            <w:color w:val="00466E"/>
            <w:spacing w:val="2"/>
            <w:sz w:val="28"/>
            <w:szCs w:val="28"/>
            <w:u w:val="single"/>
            <w:lang w:eastAsia="ru-RU"/>
          </w:rPr>
          <w:t>12 ст.13</w:t>
        </w:r>
      </w:hyperlink>
      <w:r w:rsidRPr="00275F77">
        <w:rPr>
          <w:rFonts w:ascii="Times New Roman" w:eastAsia="Times New Roman" w:hAnsi="Times New Roman" w:cs="Times New Roman"/>
          <w:color w:val="2D2D2D"/>
          <w:spacing w:val="2"/>
          <w:sz w:val="28"/>
          <w:szCs w:val="28"/>
          <w:lang w:eastAsia="ru-RU"/>
        </w:rPr>
        <w:t>), позволяют сделать вывод о том, что объекты электросетевого хозяйства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 относятся к сетям инженерно-технического обеспечения.</w:t>
      </w:r>
    </w:p>
    <w:p w:rsid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 учетом изложенного, понятие технологически связанных сетей, определенное в </w:t>
      </w:r>
      <w:hyperlink r:id="rId83" w:history="1">
        <w:r w:rsidRPr="00275F77">
          <w:rPr>
            <w:rFonts w:ascii="Times New Roman" w:eastAsia="Times New Roman" w:hAnsi="Times New Roman" w:cs="Times New Roman"/>
            <w:color w:val="00466E"/>
            <w:spacing w:val="2"/>
            <w:sz w:val="28"/>
            <w:szCs w:val="28"/>
            <w:u w:val="single"/>
            <w:lang w:eastAsia="ru-RU"/>
          </w:rPr>
          <w:t>Правилах N 83</w:t>
        </w:r>
      </w:hyperlink>
      <w:r w:rsidRPr="00275F77">
        <w:rPr>
          <w:rFonts w:ascii="Times New Roman" w:eastAsia="Times New Roman" w:hAnsi="Times New Roman" w:cs="Times New Roman"/>
          <w:color w:val="2D2D2D"/>
          <w:spacing w:val="2"/>
          <w:sz w:val="28"/>
          <w:szCs w:val="28"/>
          <w:lang w:eastAsia="ru-RU"/>
        </w:rPr>
        <w:t>, применимо и к электрическим сетям.</w:t>
      </w:r>
    </w:p>
    <w:p w:rsid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Примерами участков сети инженерно-технического обеспечения, подлежащих передаче, могут быть ранее являвшиеся бесхозными участки сетей инженерно-технического обеспечения, право собственности на которые зарегистрировано за тем или иным публично-правовым образованием, а также вновь построенные участки распределительных (внутриквартальных) сетей, принятые в государственную или муниципальную собственность.</w:t>
      </w:r>
    </w:p>
    <w:p w:rsid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Обращаем внимание, что действия по неоднократной последовательной передаче прав на участки сетей одному хозяйствующему субъекту без проведения торгов содержат признаки нарушения </w:t>
      </w:r>
      <w:hyperlink r:id="rId84" w:history="1">
        <w:r w:rsidRPr="00275F77">
          <w:rPr>
            <w:rFonts w:ascii="Times New Roman" w:eastAsia="Times New Roman" w:hAnsi="Times New Roman" w:cs="Times New Roman"/>
            <w:color w:val="00466E"/>
            <w:spacing w:val="2"/>
            <w:sz w:val="28"/>
            <w:szCs w:val="28"/>
            <w:u w:val="single"/>
            <w:lang w:eastAsia="ru-RU"/>
          </w:rPr>
          <w:t>статей 17.1</w:t>
        </w:r>
      </w:hyperlink>
      <w:r w:rsidRPr="00275F77">
        <w:rPr>
          <w:rFonts w:ascii="Times New Roman" w:eastAsia="Times New Roman" w:hAnsi="Times New Roman" w:cs="Times New Roman"/>
          <w:color w:val="2D2D2D"/>
          <w:spacing w:val="2"/>
          <w:sz w:val="28"/>
          <w:szCs w:val="28"/>
          <w:lang w:eastAsia="ru-RU"/>
        </w:rPr>
        <w:t> и </w:t>
      </w:r>
      <w:hyperlink r:id="rId85" w:history="1">
        <w:r w:rsidRPr="00275F77">
          <w:rPr>
            <w:rFonts w:ascii="Times New Roman" w:eastAsia="Times New Roman" w:hAnsi="Times New Roman" w:cs="Times New Roman"/>
            <w:color w:val="00466E"/>
            <w:spacing w:val="2"/>
            <w:sz w:val="28"/>
            <w:szCs w:val="28"/>
            <w:u w:val="single"/>
            <w:lang w:eastAsia="ru-RU"/>
          </w:rPr>
          <w:t>20 Закона о защите конкуренции</w:t>
        </w:r>
      </w:hyperlink>
      <w:r w:rsidRPr="00275F77">
        <w:rPr>
          <w:rFonts w:ascii="Times New Roman" w:eastAsia="Times New Roman" w:hAnsi="Times New Roman" w:cs="Times New Roman"/>
          <w:color w:val="2D2D2D"/>
          <w:spacing w:val="2"/>
          <w:sz w:val="28"/>
          <w:szCs w:val="28"/>
          <w:lang w:eastAsia="ru-RU"/>
        </w:rPr>
        <w:t>, что согласно </w:t>
      </w:r>
      <w:hyperlink r:id="rId86" w:history="1">
        <w:r w:rsidRPr="00275F77">
          <w:rPr>
            <w:rFonts w:ascii="Times New Roman" w:eastAsia="Times New Roman" w:hAnsi="Times New Roman" w:cs="Times New Roman"/>
            <w:color w:val="00466E"/>
            <w:spacing w:val="2"/>
            <w:sz w:val="28"/>
            <w:szCs w:val="28"/>
            <w:u w:val="single"/>
            <w:lang w:eastAsia="ru-RU"/>
          </w:rPr>
          <w:t>статье 21 Закона о защите конкуренции</w:t>
        </w:r>
      </w:hyperlink>
      <w:r w:rsidRPr="00275F77">
        <w:rPr>
          <w:rFonts w:ascii="Times New Roman" w:eastAsia="Times New Roman" w:hAnsi="Times New Roman" w:cs="Times New Roman"/>
          <w:color w:val="2D2D2D"/>
          <w:spacing w:val="2"/>
          <w:sz w:val="28"/>
          <w:szCs w:val="28"/>
          <w:lang w:eastAsia="ru-RU"/>
        </w:rPr>
        <w:t> является основанием для возврата такого имущества.</w:t>
      </w:r>
    </w:p>
    <w:p w:rsidR="00275F77" w:rsidRP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Такие действия рассматриваются антимонопольным органом как взаимосвязанные сделки, имеющие своей целью передачу без торгов прав не на отдельные участки, а на всю сеть инженерно-технического обеспечения.</w:t>
      </w:r>
    </w:p>
    <w:p w:rsidR="00275F77" w:rsidRPr="00275F77" w:rsidRDefault="00275F77" w:rsidP="00275F77">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75F77">
        <w:rPr>
          <w:rFonts w:ascii="Times New Roman" w:eastAsia="Times New Roman" w:hAnsi="Times New Roman" w:cs="Times New Roman"/>
          <w:color w:val="4C4C4C"/>
          <w:spacing w:val="2"/>
          <w:sz w:val="28"/>
          <w:szCs w:val="28"/>
          <w:lang w:eastAsia="ru-RU"/>
        </w:rPr>
        <w:t>9. Предоставление прав владения и (или) пользования в отношении государственного или муниципального имущества в рамках исполнения государственного или муниципального контракта</w:t>
      </w:r>
    </w:p>
    <w:p w:rsid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Согласно </w:t>
      </w:r>
      <w:hyperlink r:id="rId87" w:history="1">
        <w:r w:rsidRPr="00275F77">
          <w:rPr>
            <w:rFonts w:ascii="Times New Roman" w:eastAsia="Times New Roman" w:hAnsi="Times New Roman" w:cs="Times New Roman"/>
            <w:color w:val="00466E"/>
            <w:spacing w:val="2"/>
            <w:sz w:val="28"/>
            <w:szCs w:val="28"/>
            <w:u w:val="single"/>
            <w:lang w:eastAsia="ru-RU"/>
          </w:rPr>
          <w:t>пункту 10 части 1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права владения и (или) пользования в отношении государственного или муниципального имущества могут быть предоставлены без торгов лицу, с которым заключен государственный или муниципальный контракт по результатам конкурса или аукциона, проведенных в соответствии с </w:t>
      </w:r>
      <w:hyperlink r:id="rId88" w:history="1">
        <w:r w:rsidRPr="00275F77">
          <w:rPr>
            <w:rFonts w:ascii="Times New Roman" w:eastAsia="Times New Roman" w:hAnsi="Times New Roman" w:cs="Times New Roman"/>
            <w:color w:val="00466E"/>
            <w:spacing w:val="2"/>
            <w:sz w:val="28"/>
            <w:szCs w:val="28"/>
            <w:u w:val="single"/>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275F77">
        <w:rPr>
          <w:rFonts w:ascii="Times New Roman" w:eastAsia="Times New Roman" w:hAnsi="Times New Roman" w:cs="Times New Roman"/>
          <w:color w:val="2D2D2D"/>
          <w:spacing w:val="2"/>
          <w:sz w:val="28"/>
          <w:szCs w:val="28"/>
          <w:lang w:eastAsia="ru-RU"/>
        </w:rPr>
        <w:t xml:space="preserve">, если предоставление указанных прав было предусмотрено конкурсной документацией, </w:t>
      </w:r>
      <w:r w:rsidRPr="00275F77">
        <w:rPr>
          <w:rFonts w:ascii="Times New Roman" w:eastAsia="Times New Roman" w:hAnsi="Times New Roman" w:cs="Times New Roman"/>
          <w:color w:val="2D2D2D"/>
          <w:spacing w:val="2"/>
          <w:sz w:val="28"/>
          <w:szCs w:val="28"/>
          <w:lang w:eastAsia="ru-RU"/>
        </w:rPr>
        <w:lastRenderedPageBreak/>
        <w:t>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275F77" w:rsidRP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Гражданско-правовые договоры, заключенные в соответствии с положениями </w:t>
      </w:r>
      <w:hyperlink r:id="rId89" w:history="1">
        <w:r w:rsidRPr="00275F77">
          <w:rPr>
            <w:rFonts w:ascii="Times New Roman" w:eastAsia="Times New Roman" w:hAnsi="Times New Roman" w:cs="Times New Roman"/>
            <w:color w:val="00466E"/>
            <w:spacing w:val="2"/>
            <w:sz w:val="28"/>
            <w:szCs w:val="28"/>
            <w:u w:val="single"/>
            <w:lang w:eastAsia="ru-RU"/>
          </w:rPr>
          <w:t>Федерального закона от 18.07.2011 N 223-ФЗ "О закупках товаров, работ, услуг отдельными видами юридических лиц"</w:t>
        </w:r>
      </w:hyperlink>
      <w:r w:rsidRPr="00275F77">
        <w:rPr>
          <w:rFonts w:ascii="Times New Roman" w:eastAsia="Times New Roman" w:hAnsi="Times New Roman" w:cs="Times New Roman"/>
          <w:color w:val="2D2D2D"/>
          <w:spacing w:val="2"/>
          <w:sz w:val="28"/>
          <w:szCs w:val="28"/>
          <w:lang w:eastAsia="ru-RU"/>
        </w:rPr>
        <w:t> не является государственными или муниципальными контрактами и положения </w:t>
      </w:r>
      <w:hyperlink r:id="rId90" w:history="1">
        <w:r w:rsidRPr="00275F77">
          <w:rPr>
            <w:rFonts w:ascii="Times New Roman" w:eastAsia="Times New Roman" w:hAnsi="Times New Roman" w:cs="Times New Roman"/>
            <w:color w:val="00466E"/>
            <w:spacing w:val="2"/>
            <w:sz w:val="28"/>
            <w:szCs w:val="28"/>
            <w:u w:val="single"/>
            <w:lang w:eastAsia="ru-RU"/>
          </w:rPr>
          <w:t>пункта 10 части 1 статьи 17.1 Закона о защите конкуренции на указанные случаи не распространяются</w:t>
        </w:r>
      </w:hyperlink>
      <w:r w:rsidRPr="00275F77">
        <w:rPr>
          <w:rFonts w:ascii="Times New Roman" w:eastAsia="Times New Roman" w:hAnsi="Times New Roman" w:cs="Times New Roman"/>
          <w:color w:val="2D2D2D"/>
          <w:spacing w:val="2"/>
          <w:sz w:val="28"/>
          <w:szCs w:val="28"/>
          <w:lang w:eastAsia="ru-RU"/>
        </w:rPr>
        <w:t>.</w:t>
      </w:r>
    </w:p>
    <w:p w:rsidR="00275F77" w:rsidRPr="00275F77" w:rsidRDefault="00275F77" w:rsidP="00275F77">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75F77">
        <w:rPr>
          <w:rFonts w:ascii="Times New Roman" w:eastAsia="Times New Roman" w:hAnsi="Times New Roman" w:cs="Times New Roman"/>
          <w:color w:val="4C4C4C"/>
          <w:spacing w:val="2"/>
          <w:sz w:val="28"/>
          <w:szCs w:val="28"/>
          <w:lang w:eastAsia="ru-RU"/>
        </w:rPr>
        <w:t>10. Предоставление государственного или муниципального имущества на срок не более чем тридцать календарных дней</w:t>
      </w:r>
    </w:p>
    <w:p w:rsid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В соответствии с </w:t>
      </w:r>
      <w:hyperlink r:id="rId91" w:history="1">
        <w:r w:rsidRPr="00275F77">
          <w:rPr>
            <w:rFonts w:ascii="Times New Roman" w:eastAsia="Times New Roman" w:hAnsi="Times New Roman" w:cs="Times New Roman"/>
            <w:color w:val="00466E"/>
            <w:spacing w:val="2"/>
            <w:sz w:val="28"/>
            <w:szCs w:val="28"/>
            <w:u w:val="single"/>
            <w:lang w:eastAsia="ru-RU"/>
          </w:rPr>
          <w:t>пунктом 11 части 1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заключение договоров, предусматривающих переход прав владения и (или) пользования государственным или муниципальным имуществом, может быть осуществлено без проведения торгов при предоставлении указанных прав на такое имущество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75F77" w:rsidRPr="00275F77" w:rsidRDefault="00275F77" w:rsidP="00275F7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Согласно </w:t>
      </w:r>
      <w:hyperlink r:id="rId92" w:history="1">
        <w:r w:rsidRPr="00275F77">
          <w:rPr>
            <w:rFonts w:ascii="Times New Roman" w:eastAsia="Times New Roman" w:hAnsi="Times New Roman" w:cs="Times New Roman"/>
            <w:color w:val="00466E"/>
            <w:spacing w:val="2"/>
            <w:sz w:val="28"/>
            <w:szCs w:val="28"/>
            <w:u w:val="single"/>
            <w:lang w:eastAsia="ru-RU"/>
          </w:rPr>
          <w:t>части 3 статьи 610 ГК РФ</w:t>
        </w:r>
      </w:hyperlink>
      <w:r w:rsidRPr="00275F77">
        <w:rPr>
          <w:rFonts w:ascii="Times New Roman" w:eastAsia="Times New Roman" w:hAnsi="Times New Roman" w:cs="Times New Roman"/>
          <w:color w:val="2D2D2D"/>
          <w:spacing w:val="2"/>
          <w:sz w:val="28"/>
          <w:szCs w:val="28"/>
          <w:lang w:eastAsia="ru-RU"/>
        </w:rPr>
        <w:t> законом могут устанавливаться максимальные (предельные) сроки договора для отдельных видов аренды, а также для аренды отдельных видов имущества.</w:t>
      </w:r>
      <w:r>
        <w:rPr>
          <w:rFonts w:ascii="Times New Roman" w:eastAsia="Times New Roman" w:hAnsi="Times New Roman" w:cs="Times New Roman"/>
          <w:color w:val="2D2D2D"/>
          <w:spacing w:val="2"/>
          <w:sz w:val="28"/>
          <w:szCs w:val="28"/>
          <w:lang w:eastAsia="ru-RU"/>
        </w:rPr>
        <w:t xml:space="preserve"> </w:t>
      </w:r>
      <w:r w:rsidRPr="00275F77">
        <w:rPr>
          <w:rFonts w:ascii="Times New Roman" w:eastAsia="Times New Roman" w:hAnsi="Times New Roman" w:cs="Times New Roman"/>
          <w:color w:val="2D2D2D"/>
          <w:spacing w:val="2"/>
          <w:sz w:val="28"/>
          <w:szCs w:val="28"/>
          <w:lang w:eastAsia="ru-RU"/>
        </w:rPr>
        <w:t>Договор аренды, заключенный на срок, превышающий установленный законом </w:t>
      </w:r>
      <w:r w:rsidRPr="00275F77">
        <w:rPr>
          <w:rFonts w:ascii="Times New Roman" w:eastAsia="Times New Roman" w:hAnsi="Times New Roman" w:cs="Times New Roman"/>
          <w:b/>
          <w:bCs/>
          <w:color w:val="2D2D2D"/>
          <w:spacing w:val="2"/>
          <w:sz w:val="28"/>
          <w:szCs w:val="28"/>
          <w:lang w:eastAsia="ru-RU"/>
        </w:rPr>
        <w:t>предельный срок</w:t>
      </w:r>
      <w:r w:rsidRPr="00275F77">
        <w:rPr>
          <w:rFonts w:ascii="Times New Roman" w:eastAsia="Times New Roman" w:hAnsi="Times New Roman" w:cs="Times New Roman"/>
          <w:color w:val="2D2D2D"/>
          <w:spacing w:val="2"/>
          <w:sz w:val="28"/>
          <w:szCs w:val="28"/>
          <w:lang w:eastAsia="ru-RU"/>
        </w:rPr>
        <w:t>, считается заключенным на срок, равный предельному.</w:t>
      </w:r>
      <w:r w:rsidR="004C719C">
        <w:rPr>
          <w:rFonts w:ascii="Times New Roman" w:eastAsia="Times New Roman" w:hAnsi="Times New Roman" w:cs="Times New Roman"/>
          <w:color w:val="2D2D2D"/>
          <w:spacing w:val="2"/>
          <w:sz w:val="28"/>
          <w:szCs w:val="28"/>
          <w:lang w:eastAsia="ru-RU"/>
        </w:rPr>
        <w:t xml:space="preserve"> </w:t>
      </w:r>
      <w:r w:rsidRPr="00275F77">
        <w:rPr>
          <w:rFonts w:ascii="Times New Roman" w:eastAsia="Times New Roman" w:hAnsi="Times New Roman" w:cs="Times New Roman"/>
          <w:color w:val="2D2D2D"/>
          <w:spacing w:val="2"/>
          <w:sz w:val="28"/>
          <w:szCs w:val="28"/>
          <w:lang w:eastAsia="ru-RU"/>
        </w:rPr>
        <w:t>Таким образом, договоры передачи прав владения и (или) пользования в отношении государственного или муниципального имущества, заключенные в соответствии с </w:t>
      </w:r>
      <w:hyperlink r:id="rId93" w:history="1">
        <w:r w:rsidRPr="00275F77">
          <w:rPr>
            <w:rFonts w:ascii="Times New Roman" w:eastAsia="Times New Roman" w:hAnsi="Times New Roman" w:cs="Times New Roman"/>
            <w:color w:val="00466E"/>
            <w:spacing w:val="2"/>
            <w:sz w:val="28"/>
            <w:szCs w:val="28"/>
            <w:u w:val="single"/>
            <w:lang w:eastAsia="ru-RU"/>
          </w:rPr>
          <w:t>пунктом 11 части 1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не могут быть продлены на основании </w:t>
      </w:r>
      <w:hyperlink r:id="rId94" w:history="1">
        <w:r w:rsidRPr="00275F77">
          <w:rPr>
            <w:rFonts w:ascii="Times New Roman" w:eastAsia="Times New Roman" w:hAnsi="Times New Roman" w:cs="Times New Roman"/>
            <w:color w:val="00466E"/>
            <w:spacing w:val="2"/>
            <w:sz w:val="28"/>
            <w:szCs w:val="28"/>
            <w:u w:val="single"/>
            <w:lang w:eastAsia="ru-RU"/>
          </w:rPr>
          <w:t>пункта 2 статьи 621 ГК РФ</w:t>
        </w:r>
      </w:hyperlink>
      <w:r w:rsidRPr="00275F77">
        <w:rPr>
          <w:rFonts w:ascii="Times New Roman" w:eastAsia="Times New Roman" w:hAnsi="Times New Roman" w:cs="Times New Roman"/>
          <w:color w:val="2D2D2D"/>
          <w:spacing w:val="2"/>
          <w:sz w:val="28"/>
          <w:szCs w:val="28"/>
          <w:lang w:eastAsia="ru-RU"/>
        </w:rPr>
        <w:t>, а также </w:t>
      </w:r>
      <w:hyperlink r:id="rId95" w:history="1">
        <w:r w:rsidRPr="00275F77">
          <w:rPr>
            <w:rFonts w:ascii="Times New Roman" w:eastAsia="Times New Roman" w:hAnsi="Times New Roman" w:cs="Times New Roman"/>
            <w:color w:val="00466E"/>
            <w:spacing w:val="2"/>
            <w:sz w:val="28"/>
            <w:szCs w:val="28"/>
            <w:u w:val="single"/>
            <w:lang w:eastAsia="ru-RU"/>
          </w:rPr>
          <w:t>части 9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w:t>
      </w:r>
    </w:p>
    <w:p w:rsidR="00275F77" w:rsidRPr="00275F77" w:rsidRDefault="00275F77" w:rsidP="00275F77">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75F77">
        <w:rPr>
          <w:rFonts w:ascii="Times New Roman" w:eastAsia="Times New Roman" w:hAnsi="Times New Roman" w:cs="Times New Roman"/>
          <w:color w:val="4C4C4C"/>
          <w:spacing w:val="2"/>
          <w:sz w:val="28"/>
          <w:szCs w:val="28"/>
          <w:lang w:eastAsia="ru-RU"/>
        </w:rPr>
        <w:t>11. Предоставление прав владения и (или) пользования частью или частями помещения, здания, строения или сооружения</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Согласно </w:t>
      </w:r>
      <w:hyperlink r:id="rId96" w:history="1">
        <w:r w:rsidRPr="00275F77">
          <w:rPr>
            <w:rFonts w:ascii="Times New Roman" w:eastAsia="Times New Roman" w:hAnsi="Times New Roman" w:cs="Times New Roman"/>
            <w:color w:val="00466E"/>
            <w:spacing w:val="2"/>
            <w:sz w:val="28"/>
            <w:szCs w:val="28"/>
            <w:u w:val="single"/>
            <w:lang w:eastAsia="ru-RU"/>
          </w:rPr>
          <w:t>пункту 14 части 1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xml:space="preserve"> заключение договоров, предусматривающих переход прав владения и (или) пользования государственным или муниципальным имуществом, может быть осуществлено без проведения торгов в случае предоставления имущества, которое является частью или частями помещения, здания, строения или сооружения, если его общая площадь составляет не более чем двадцать квадратных метров и не превышает десять </w:t>
      </w:r>
      <w:r w:rsidRPr="00275F77">
        <w:rPr>
          <w:rFonts w:ascii="Times New Roman" w:eastAsia="Times New Roman" w:hAnsi="Times New Roman" w:cs="Times New Roman"/>
          <w:color w:val="2D2D2D"/>
          <w:spacing w:val="2"/>
          <w:sz w:val="28"/>
          <w:szCs w:val="28"/>
          <w:lang w:eastAsia="ru-RU"/>
        </w:rPr>
        <w:lastRenderedPageBreak/>
        <w:t>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75F77" w:rsidRPr="00275F77"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При определении планируемой к передаче на основании </w:t>
      </w:r>
      <w:hyperlink r:id="rId97" w:history="1">
        <w:r w:rsidRPr="00275F77">
          <w:rPr>
            <w:rFonts w:ascii="Times New Roman" w:eastAsia="Times New Roman" w:hAnsi="Times New Roman" w:cs="Times New Roman"/>
            <w:color w:val="00466E"/>
            <w:spacing w:val="2"/>
            <w:sz w:val="28"/>
            <w:szCs w:val="28"/>
            <w:u w:val="single"/>
            <w:lang w:eastAsia="ru-RU"/>
          </w:rPr>
          <w:t>пункта 14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площади государственного или муниципального имущества, площадь частей помещения, здания, строения или сооружения, права владения и (или) пользования в отношении которых переданы до вступления в силу </w:t>
      </w:r>
      <w:hyperlink r:id="rId98" w:history="1">
        <w:r w:rsidRPr="00275F77">
          <w:rPr>
            <w:rFonts w:ascii="Times New Roman" w:eastAsia="Times New Roman" w:hAnsi="Times New Roman" w:cs="Times New Roman"/>
            <w:color w:val="00466E"/>
            <w:spacing w:val="2"/>
            <w:sz w:val="28"/>
            <w:szCs w:val="28"/>
            <w:u w:val="single"/>
            <w:lang w:eastAsia="ru-RU"/>
          </w:rPr>
          <w:t>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на основании иных исключений, предусмотренных частью 1 указанной статьи, а также по итогам торгов, не учитываются.</w:t>
      </w:r>
    </w:p>
    <w:p w:rsidR="00275F77" w:rsidRPr="00275F77" w:rsidRDefault="00275F77" w:rsidP="00275F77">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75F77">
        <w:rPr>
          <w:rFonts w:ascii="Times New Roman" w:eastAsia="Times New Roman" w:hAnsi="Times New Roman" w:cs="Times New Roman"/>
          <w:color w:val="4C4C4C"/>
          <w:spacing w:val="2"/>
          <w:sz w:val="28"/>
          <w:szCs w:val="28"/>
          <w:lang w:eastAsia="ru-RU"/>
        </w:rPr>
        <w:t>12. Заключение договора субаренды</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В соответствии с </w:t>
      </w:r>
      <w:hyperlink r:id="rId99" w:history="1">
        <w:r w:rsidRPr="00275F77">
          <w:rPr>
            <w:rFonts w:ascii="Times New Roman" w:eastAsia="Times New Roman" w:hAnsi="Times New Roman" w:cs="Times New Roman"/>
            <w:color w:val="00466E"/>
            <w:spacing w:val="2"/>
            <w:sz w:val="28"/>
            <w:szCs w:val="28"/>
            <w:u w:val="single"/>
            <w:lang w:eastAsia="ru-RU"/>
          </w:rPr>
          <w:t>пунктом 16 части 1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указанной части, передача указанного имущества в субаренду может осуществляться без проведения торгов.</w:t>
      </w:r>
    </w:p>
    <w:p w:rsidR="00275F77" w:rsidRPr="00275F77"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Таким образом, в случае, если не соблюдаются требования </w:t>
      </w:r>
      <w:hyperlink r:id="rId100" w:history="1">
        <w:r w:rsidRPr="00275F77">
          <w:rPr>
            <w:rFonts w:ascii="Times New Roman" w:eastAsia="Times New Roman" w:hAnsi="Times New Roman" w:cs="Times New Roman"/>
            <w:color w:val="00466E"/>
            <w:spacing w:val="2"/>
            <w:sz w:val="28"/>
            <w:szCs w:val="28"/>
            <w:u w:val="single"/>
            <w:lang w:eastAsia="ru-RU"/>
          </w:rPr>
          <w:t>пункта 16 части 1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передача государственного или муниципального имущества в субаренду осуществляется в порядке, предусмотренном </w:t>
      </w:r>
      <w:hyperlink r:id="rId101" w:history="1">
        <w:r w:rsidRPr="00275F77">
          <w:rPr>
            <w:rFonts w:ascii="Times New Roman" w:eastAsia="Times New Roman" w:hAnsi="Times New Roman" w:cs="Times New Roman"/>
            <w:color w:val="00466E"/>
            <w:spacing w:val="2"/>
            <w:sz w:val="28"/>
            <w:szCs w:val="28"/>
            <w:u w:val="single"/>
            <w:lang w:eastAsia="ru-RU"/>
          </w:rPr>
          <w:t>статьей 17.1 Закона о защите конкуренции</w:t>
        </w:r>
      </w:hyperlink>
      <w:r w:rsidRPr="00275F77">
        <w:rPr>
          <w:rFonts w:ascii="Times New Roman" w:eastAsia="Times New Roman" w:hAnsi="Times New Roman" w:cs="Times New Roman"/>
          <w:color w:val="2D2D2D"/>
          <w:spacing w:val="2"/>
          <w:sz w:val="28"/>
          <w:szCs w:val="28"/>
          <w:lang w:eastAsia="ru-RU"/>
        </w:rPr>
        <w:t xml:space="preserve"> - на торгах или по иным </w:t>
      </w:r>
      <w:proofErr w:type="spellStart"/>
      <w:r w:rsidRPr="00275F77">
        <w:rPr>
          <w:rFonts w:ascii="Times New Roman" w:eastAsia="Times New Roman" w:hAnsi="Times New Roman" w:cs="Times New Roman"/>
          <w:color w:val="2D2D2D"/>
          <w:spacing w:val="2"/>
          <w:sz w:val="28"/>
          <w:szCs w:val="28"/>
          <w:lang w:eastAsia="ru-RU"/>
        </w:rPr>
        <w:t>исключениям.</w:t>
      </w:r>
      <w:hyperlink r:id="rId102" w:history="1">
        <w:r w:rsidRPr="00275F77">
          <w:rPr>
            <w:rFonts w:ascii="Times New Roman" w:eastAsia="Times New Roman" w:hAnsi="Times New Roman" w:cs="Times New Roman"/>
            <w:color w:val="00466E"/>
            <w:spacing w:val="2"/>
            <w:sz w:val="28"/>
            <w:szCs w:val="28"/>
            <w:u w:val="single"/>
            <w:lang w:eastAsia="ru-RU"/>
          </w:rPr>
          <w:t>Законом</w:t>
        </w:r>
        <w:proofErr w:type="spellEnd"/>
        <w:r w:rsidRPr="00275F77">
          <w:rPr>
            <w:rFonts w:ascii="Times New Roman" w:eastAsia="Times New Roman" w:hAnsi="Times New Roman" w:cs="Times New Roman"/>
            <w:color w:val="00466E"/>
            <w:spacing w:val="2"/>
            <w:sz w:val="28"/>
            <w:szCs w:val="28"/>
            <w:u w:val="single"/>
            <w:lang w:eastAsia="ru-RU"/>
          </w:rPr>
          <w:t xml:space="preserve"> о защите конкуренции</w:t>
        </w:r>
      </w:hyperlink>
      <w:r w:rsidRPr="00275F77">
        <w:rPr>
          <w:rFonts w:ascii="Times New Roman" w:eastAsia="Times New Roman" w:hAnsi="Times New Roman" w:cs="Times New Roman"/>
          <w:color w:val="2D2D2D"/>
          <w:spacing w:val="2"/>
          <w:sz w:val="28"/>
          <w:szCs w:val="28"/>
          <w:lang w:eastAsia="ru-RU"/>
        </w:rPr>
        <w:t> ограничений площади государственного или муниципального имущества, передаваемого при соблюдении условий </w:t>
      </w:r>
      <w:hyperlink r:id="rId103" w:history="1">
        <w:r w:rsidRPr="00275F77">
          <w:rPr>
            <w:rFonts w:ascii="Times New Roman" w:eastAsia="Times New Roman" w:hAnsi="Times New Roman" w:cs="Times New Roman"/>
            <w:color w:val="00466E"/>
            <w:spacing w:val="2"/>
            <w:sz w:val="28"/>
            <w:szCs w:val="28"/>
            <w:u w:val="single"/>
            <w:lang w:eastAsia="ru-RU"/>
          </w:rPr>
          <w:t>пункта 16 части 1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не установлено.</w:t>
      </w:r>
    </w:p>
    <w:p w:rsidR="00275F77" w:rsidRPr="00275F77" w:rsidRDefault="00275F77" w:rsidP="00275F77">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75F77">
        <w:rPr>
          <w:rFonts w:ascii="Times New Roman" w:eastAsia="Times New Roman" w:hAnsi="Times New Roman" w:cs="Times New Roman"/>
          <w:color w:val="4C4C4C"/>
          <w:spacing w:val="2"/>
          <w:sz w:val="28"/>
          <w:szCs w:val="28"/>
          <w:lang w:eastAsia="ru-RU"/>
        </w:rPr>
        <w:t>13. Срок подписания договора, заключенного по результатам торгов</w:t>
      </w:r>
    </w:p>
    <w:p w:rsidR="00275F77" w:rsidRPr="00275F77"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Согласно </w:t>
      </w:r>
      <w:hyperlink r:id="rId104" w:history="1">
        <w:r w:rsidRPr="00275F77">
          <w:rPr>
            <w:rFonts w:ascii="Times New Roman" w:eastAsia="Times New Roman" w:hAnsi="Times New Roman" w:cs="Times New Roman"/>
            <w:color w:val="00466E"/>
            <w:spacing w:val="2"/>
            <w:sz w:val="28"/>
            <w:szCs w:val="28"/>
            <w:u w:val="single"/>
            <w:lang w:eastAsia="ru-RU"/>
          </w:rPr>
          <w:t>части 7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не допускается заключение договоров, указанных в </w:t>
      </w:r>
      <w:hyperlink r:id="rId105" w:history="1">
        <w:r w:rsidRPr="00275F77">
          <w:rPr>
            <w:rFonts w:ascii="Times New Roman" w:eastAsia="Times New Roman" w:hAnsi="Times New Roman" w:cs="Times New Roman"/>
            <w:color w:val="00466E"/>
            <w:spacing w:val="2"/>
            <w:sz w:val="28"/>
            <w:szCs w:val="28"/>
            <w:u w:val="single"/>
            <w:lang w:eastAsia="ru-RU"/>
          </w:rPr>
          <w:t>частях 1</w:t>
        </w:r>
      </w:hyperlink>
      <w:r w:rsidRPr="00275F77">
        <w:rPr>
          <w:rFonts w:ascii="Times New Roman" w:eastAsia="Times New Roman" w:hAnsi="Times New Roman" w:cs="Times New Roman"/>
          <w:color w:val="2D2D2D"/>
          <w:spacing w:val="2"/>
          <w:sz w:val="28"/>
          <w:szCs w:val="28"/>
          <w:lang w:eastAsia="ru-RU"/>
        </w:rPr>
        <w:t> и </w:t>
      </w:r>
      <w:hyperlink r:id="rId106" w:history="1">
        <w:r w:rsidRPr="00275F77">
          <w:rPr>
            <w:rFonts w:ascii="Times New Roman" w:eastAsia="Times New Roman" w:hAnsi="Times New Roman" w:cs="Times New Roman"/>
            <w:color w:val="00466E"/>
            <w:spacing w:val="2"/>
            <w:sz w:val="28"/>
            <w:szCs w:val="28"/>
            <w:u w:val="single"/>
            <w:lang w:eastAsia="ru-RU"/>
          </w:rPr>
          <w:t>3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ранее чем через десять дней со дня размещения информации о результатах конкурса или аукциона на официальном сайте торгов. Соответствующее требование также содержится в </w:t>
      </w:r>
      <w:hyperlink r:id="rId107" w:history="1">
        <w:r w:rsidRPr="00275F77">
          <w:rPr>
            <w:rFonts w:ascii="Times New Roman" w:eastAsia="Times New Roman" w:hAnsi="Times New Roman" w:cs="Times New Roman"/>
            <w:color w:val="00466E"/>
            <w:spacing w:val="2"/>
            <w:sz w:val="28"/>
            <w:szCs w:val="28"/>
            <w:u w:val="single"/>
            <w:lang w:eastAsia="ru-RU"/>
          </w:rPr>
          <w:t>подпункте 14 пунктов 40</w:t>
        </w:r>
      </w:hyperlink>
      <w:r w:rsidRPr="00275F77">
        <w:rPr>
          <w:rFonts w:ascii="Times New Roman" w:eastAsia="Times New Roman" w:hAnsi="Times New Roman" w:cs="Times New Roman"/>
          <w:color w:val="2D2D2D"/>
          <w:spacing w:val="2"/>
          <w:sz w:val="28"/>
          <w:szCs w:val="28"/>
          <w:lang w:eastAsia="ru-RU"/>
        </w:rPr>
        <w:t> (</w:t>
      </w:r>
      <w:hyperlink r:id="rId108" w:history="1">
        <w:r w:rsidRPr="00275F77">
          <w:rPr>
            <w:rFonts w:ascii="Times New Roman" w:eastAsia="Times New Roman" w:hAnsi="Times New Roman" w:cs="Times New Roman"/>
            <w:color w:val="00466E"/>
            <w:spacing w:val="2"/>
            <w:sz w:val="28"/>
            <w:szCs w:val="28"/>
            <w:u w:val="single"/>
            <w:lang w:eastAsia="ru-RU"/>
          </w:rPr>
          <w:t xml:space="preserve">114) </w:t>
        </w:r>
        <w:proofErr w:type="spellStart"/>
        <w:r w:rsidRPr="00275F77">
          <w:rPr>
            <w:rFonts w:ascii="Times New Roman" w:eastAsia="Times New Roman" w:hAnsi="Times New Roman" w:cs="Times New Roman"/>
            <w:color w:val="00466E"/>
            <w:spacing w:val="2"/>
            <w:sz w:val="28"/>
            <w:szCs w:val="28"/>
            <w:u w:val="single"/>
            <w:lang w:eastAsia="ru-RU"/>
          </w:rPr>
          <w:t>Правил</w:t>
        </w:r>
      </w:hyperlink>
      <w:r w:rsidRPr="00275F77">
        <w:rPr>
          <w:rFonts w:ascii="Times New Roman" w:eastAsia="Times New Roman" w:hAnsi="Times New Roman" w:cs="Times New Roman"/>
          <w:color w:val="2D2D2D"/>
          <w:spacing w:val="2"/>
          <w:sz w:val="28"/>
          <w:szCs w:val="28"/>
          <w:lang w:eastAsia="ru-RU"/>
        </w:rPr>
        <w:t>.Договор</w:t>
      </w:r>
      <w:proofErr w:type="spellEnd"/>
      <w:r w:rsidRPr="00275F77">
        <w:rPr>
          <w:rFonts w:ascii="Times New Roman" w:eastAsia="Times New Roman" w:hAnsi="Times New Roman" w:cs="Times New Roman"/>
          <w:color w:val="2D2D2D"/>
          <w:spacing w:val="2"/>
          <w:sz w:val="28"/>
          <w:szCs w:val="28"/>
          <w:lang w:eastAsia="ru-RU"/>
        </w:rPr>
        <w:t>, заключенный ранее указанного срока, будет являться ничтожным, как несоответствующий требованиям закона (</w:t>
      </w:r>
      <w:hyperlink r:id="rId109" w:history="1">
        <w:r w:rsidRPr="00275F77">
          <w:rPr>
            <w:rFonts w:ascii="Times New Roman" w:eastAsia="Times New Roman" w:hAnsi="Times New Roman" w:cs="Times New Roman"/>
            <w:color w:val="00466E"/>
            <w:spacing w:val="2"/>
            <w:sz w:val="28"/>
            <w:szCs w:val="28"/>
            <w:u w:val="single"/>
            <w:lang w:eastAsia="ru-RU"/>
          </w:rPr>
          <w:t>статья 168 ГК РФ</w:t>
        </w:r>
      </w:hyperlink>
      <w:r w:rsidRPr="00275F77">
        <w:rPr>
          <w:rFonts w:ascii="Times New Roman" w:eastAsia="Times New Roman" w:hAnsi="Times New Roman" w:cs="Times New Roman"/>
          <w:color w:val="2D2D2D"/>
          <w:spacing w:val="2"/>
          <w:sz w:val="28"/>
          <w:szCs w:val="28"/>
          <w:lang w:eastAsia="ru-RU"/>
        </w:rPr>
        <w:t>).</w:t>
      </w:r>
    </w:p>
    <w:p w:rsidR="00275F77" w:rsidRPr="00275F77" w:rsidRDefault="00275F77" w:rsidP="00275F77">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75F77">
        <w:rPr>
          <w:rFonts w:ascii="Times New Roman" w:eastAsia="Times New Roman" w:hAnsi="Times New Roman" w:cs="Times New Roman"/>
          <w:color w:val="4C4C4C"/>
          <w:spacing w:val="2"/>
          <w:sz w:val="28"/>
          <w:szCs w:val="28"/>
          <w:lang w:eastAsia="ru-RU"/>
        </w:rPr>
        <w:t>14. Предоставление государственного или муниципального имущества взамен недвижимого имущества, права в отношении которого прекращаются в связи со сносом или с реконструкцией здания, строения, сооружения</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lastRenderedPageBreak/>
        <w:t>В соответствии с </w:t>
      </w:r>
      <w:hyperlink r:id="rId110" w:history="1">
        <w:r w:rsidRPr="00275F77">
          <w:rPr>
            <w:rFonts w:ascii="Times New Roman" w:eastAsia="Times New Roman" w:hAnsi="Times New Roman" w:cs="Times New Roman"/>
            <w:color w:val="00466E"/>
            <w:spacing w:val="2"/>
            <w:sz w:val="28"/>
            <w:szCs w:val="28"/>
            <w:u w:val="single"/>
            <w:lang w:eastAsia="ru-RU"/>
          </w:rPr>
          <w:t>пунктом 12 части 1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заключение договоров, предусматривающих переход прав владения и (или) пользования государственным или муниципальным имуществом, может быть осуществлено без проведения торгов в случае предоставления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Согласно </w:t>
      </w:r>
      <w:hyperlink r:id="rId111" w:history="1">
        <w:r w:rsidRPr="00275F77">
          <w:rPr>
            <w:rFonts w:ascii="Times New Roman" w:eastAsia="Times New Roman" w:hAnsi="Times New Roman" w:cs="Times New Roman"/>
            <w:color w:val="00466E"/>
            <w:spacing w:val="2"/>
            <w:sz w:val="28"/>
            <w:szCs w:val="28"/>
            <w:u w:val="single"/>
            <w:lang w:eastAsia="ru-RU"/>
          </w:rPr>
          <w:t>Условиям, при которых недвижимое имущество признается равнозначным ранее имевшемуся недвижимому имуществу</w:t>
        </w:r>
      </w:hyperlink>
      <w:r w:rsidRPr="00275F77">
        <w:rPr>
          <w:rFonts w:ascii="Times New Roman" w:eastAsia="Times New Roman" w:hAnsi="Times New Roman" w:cs="Times New Roman"/>
          <w:color w:val="2D2D2D"/>
          <w:spacing w:val="2"/>
          <w:sz w:val="28"/>
          <w:szCs w:val="28"/>
          <w:lang w:eastAsia="ru-RU"/>
        </w:rPr>
        <w:t>, утвержденным </w:t>
      </w:r>
      <w:hyperlink r:id="rId112" w:history="1">
        <w:r w:rsidRPr="00275F77">
          <w:rPr>
            <w:rFonts w:ascii="Times New Roman" w:eastAsia="Times New Roman" w:hAnsi="Times New Roman" w:cs="Times New Roman"/>
            <w:color w:val="00466E"/>
            <w:spacing w:val="2"/>
            <w:sz w:val="28"/>
            <w:szCs w:val="28"/>
            <w:u w:val="single"/>
            <w:lang w:eastAsia="ru-RU"/>
          </w:rPr>
          <w:t>приказом ФАС России от 18.09.2009 N 621</w:t>
        </w:r>
      </w:hyperlink>
      <w:r w:rsidRPr="00275F77">
        <w:rPr>
          <w:rFonts w:ascii="Times New Roman" w:eastAsia="Times New Roman" w:hAnsi="Times New Roman" w:cs="Times New Roman"/>
          <w:color w:val="2D2D2D"/>
          <w:spacing w:val="2"/>
          <w:sz w:val="28"/>
          <w:szCs w:val="28"/>
          <w:lang w:eastAsia="ru-RU"/>
        </w:rPr>
        <w:t> (с изменениями от 24.01.2013):</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Предоставляемое недвижимое имущество должно находиться в границах того же сельского населенного пункта, поселка, внутригородской территории города федерального значения, района (при делении города на районы), города без районного деления, где находится ранее имеющееся недвижимое имущество;</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Общая площадь предоставляемого недвижимого имущества не должна превышать общую площадь ранее имевшегося недвижимого имущества более чем на двадцать процентов, и при этом общая площадь предоставляемого недвижимого имущества не должна превышать общую площадь ранее имеющегося недвижимого имущества более чем на сто квадратных метров, и не может быть уменьшена от ранее имеющегося недвижимого имущества более чем на двадцать процентов;</w:t>
      </w:r>
    </w:p>
    <w:p w:rsidR="00275F77" w:rsidRPr="00275F77"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Стоимость предоставляемого недвижимого имущества, определяемая в соответствии с законодательством Российской Федерации, регулирующим оценочную деятельность, не должна превышать стоимости ранее имеющегося недвижимого имущества более чем на двадцать процентов.</w:t>
      </w:r>
    </w:p>
    <w:p w:rsidR="00275F77" w:rsidRPr="00275F77" w:rsidRDefault="00275F77" w:rsidP="00275F77">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75F77">
        <w:rPr>
          <w:rFonts w:ascii="Times New Roman" w:eastAsia="Times New Roman" w:hAnsi="Times New Roman" w:cs="Times New Roman"/>
          <w:color w:val="4C4C4C"/>
          <w:spacing w:val="2"/>
          <w:sz w:val="28"/>
          <w:szCs w:val="28"/>
          <w:lang w:eastAsia="ru-RU"/>
        </w:rPr>
        <w:t>15. Заключение на новый срок (пролонгация) договоров</w:t>
      </w:r>
    </w:p>
    <w:p w:rsidR="00275F77" w:rsidRPr="00275F77"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В соответствии с </w:t>
      </w:r>
      <w:hyperlink r:id="rId113" w:history="1">
        <w:r w:rsidRPr="00275F77">
          <w:rPr>
            <w:rFonts w:ascii="Times New Roman" w:eastAsia="Times New Roman" w:hAnsi="Times New Roman" w:cs="Times New Roman"/>
            <w:color w:val="00466E"/>
            <w:spacing w:val="2"/>
            <w:sz w:val="28"/>
            <w:szCs w:val="28"/>
            <w:u w:val="single"/>
            <w:lang w:eastAsia="ru-RU"/>
          </w:rPr>
          <w:t>частью 9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по истечении срока договора аренды, указанного в </w:t>
      </w:r>
      <w:hyperlink r:id="rId114" w:history="1">
        <w:r w:rsidRPr="00275F77">
          <w:rPr>
            <w:rFonts w:ascii="Times New Roman" w:eastAsia="Times New Roman" w:hAnsi="Times New Roman" w:cs="Times New Roman"/>
            <w:color w:val="00466E"/>
            <w:spacing w:val="2"/>
            <w:sz w:val="28"/>
            <w:szCs w:val="28"/>
            <w:u w:val="single"/>
            <w:lang w:eastAsia="ru-RU"/>
          </w:rPr>
          <w:t>частях 1</w:t>
        </w:r>
      </w:hyperlink>
      <w:r w:rsidRPr="00275F77">
        <w:rPr>
          <w:rFonts w:ascii="Times New Roman" w:eastAsia="Times New Roman" w:hAnsi="Times New Roman" w:cs="Times New Roman"/>
          <w:color w:val="2D2D2D"/>
          <w:spacing w:val="2"/>
          <w:sz w:val="28"/>
          <w:szCs w:val="28"/>
          <w:lang w:eastAsia="ru-RU"/>
        </w:rPr>
        <w:t> и </w:t>
      </w:r>
      <w:hyperlink r:id="rId115" w:history="1">
        <w:r w:rsidRPr="00275F77">
          <w:rPr>
            <w:rFonts w:ascii="Times New Roman" w:eastAsia="Times New Roman" w:hAnsi="Times New Roman" w:cs="Times New Roman"/>
            <w:color w:val="00466E"/>
            <w:spacing w:val="2"/>
            <w:sz w:val="28"/>
            <w:szCs w:val="28"/>
            <w:u w:val="single"/>
            <w:lang w:eastAsia="ru-RU"/>
          </w:rPr>
          <w:t>3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275F77" w:rsidRPr="00275F77" w:rsidRDefault="00275F77" w:rsidP="00275F7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lastRenderedPageBreak/>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4C719C" w:rsidRDefault="00275F77" w:rsidP="00275F7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275F77" w:rsidRPr="00275F77"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При этом, согласно </w:t>
      </w:r>
      <w:hyperlink r:id="rId116" w:history="1">
        <w:r w:rsidRPr="00275F77">
          <w:rPr>
            <w:rFonts w:ascii="Times New Roman" w:eastAsia="Times New Roman" w:hAnsi="Times New Roman" w:cs="Times New Roman"/>
            <w:color w:val="00466E"/>
            <w:spacing w:val="2"/>
            <w:sz w:val="28"/>
            <w:szCs w:val="28"/>
            <w:u w:val="single"/>
            <w:lang w:eastAsia="ru-RU"/>
          </w:rPr>
          <w:t>части 10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арендодатель не вправе отказать арендатору в заключении на новый срок договора аренды в порядке и на условиях, которые указаны в </w:t>
      </w:r>
      <w:hyperlink r:id="rId117" w:history="1">
        <w:r w:rsidRPr="00275F77">
          <w:rPr>
            <w:rFonts w:ascii="Times New Roman" w:eastAsia="Times New Roman" w:hAnsi="Times New Roman" w:cs="Times New Roman"/>
            <w:color w:val="00466E"/>
            <w:spacing w:val="2"/>
            <w:sz w:val="28"/>
            <w:szCs w:val="28"/>
            <w:u w:val="single"/>
            <w:lang w:eastAsia="ru-RU"/>
          </w:rPr>
          <w:t>части 9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за исключением следующих случаев:</w:t>
      </w:r>
    </w:p>
    <w:p w:rsidR="00275F77" w:rsidRPr="00275F77" w:rsidRDefault="00275F77" w:rsidP="00275F7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1) принятие в установленном порядке решения, предусматривающего иной порядок распоряжения таким имуществом;</w:t>
      </w:r>
    </w:p>
    <w:p w:rsidR="004C719C" w:rsidRDefault="00275F77" w:rsidP="00275F7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В связи с изложенным, арендодатель может отказать арендатору в заключении договора аренды на новый срок только при наличии у него задолженности на момент окончания договора аренды или принятия решения, предусматривающего иной порядок распоряжения таким имуществом.</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Кроме того, согласно </w:t>
      </w:r>
      <w:hyperlink r:id="rId118" w:history="1">
        <w:r w:rsidRPr="00275F77">
          <w:rPr>
            <w:rFonts w:ascii="Times New Roman" w:eastAsia="Times New Roman" w:hAnsi="Times New Roman" w:cs="Times New Roman"/>
            <w:color w:val="00466E"/>
            <w:spacing w:val="2"/>
            <w:sz w:val="28"/>
            <w:szCs w:val="28"/>
            <w:u w:val="single"/>
            <w:lang w:eastAsia="ru-RU"/>
          </w:rPr>
          <w:t>части 11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в случае отказа арендодателя в заключении на новый срок договора аренды, указанного в </w:t>
      </w:r>
      <w:hyperlink r:id="rId119" w:history="1">
        <w:r w:rsidRPr="00275F77">
          <w:rPr>
            <w:rFonts w:ascii="Times New Roman" w:eastAsia="Times New Roman" w:hAnsi="Times New Roman" w:cs="Times New Roman"/>
            <w:color w:val="00466E"/>
            <w:spacing w:val="2"/>
            <w:sz w:val="28"/>
            <w:szCs w:val="28"/>
            <w:u w:val="single"/>
            <w:lang w:eastAsia="ru-RU"/>
          </w:rPr>
          <w:t>частях 1</w:t>
        </w:r>
      </w:hyperlink>
      <w:r w:rsidRPr="00275F77">
        <w:rPr>
          <w:rFonts w:ascii="Times New Roman" w:eastAsia="Times New Roman" w:hAnsi="Times New Roman" w:cs="Times New Roman"/>
          <w:color w:val="2D2D2D"/>
          <w:spacing w:val="2"/>
          <w:sz w:val="28"/>
          <w:szCs w:val="28"/>
          <w:lang w:eastAsia="ru-RU"/>
        </w:rPr>
        <w:t> и </w:t>
      </w:r>
      <w:hyperlink r:id="rId120" w:history="1">
        <w:r w:rsidRPr="00275F77">
          <w:rPr>
            <w:rFonts w:ascii="Times New Roman" w:eastAsia="Times New Roman" w:hAnsi="Times New Roman" w:cs="Times New Roman"/>
            <w:color w:val="00466E"/>
            <w:spacing w:val="2"/>
            <w:sz w:val="28"/>
            <w:szCs w:val="28"/>
            <w:u w:val="single"/>
            <w:lang w:eastAsia="ru-RU"/>
          </w:rPr>
          <w:t>3 указанной статьи</w:t>
        </w:r>
      </w:hyperlink>
      <w:r w:rsidRPr="00275F77">
        <w:rPr>
          <w:rFonts w:ascii="Times New Roman" w:eastAsia="Times New Roman" w:hAnsi="Times New Roman" w:cs="Times New Roman"/>
          <w:color w:val="2D2D2D"/>
          <w:spacing w:val="2"/>
          <w:sz w:val="28"/>
          <w:szCs w:val="28"/>
          <w:lang w:eastAsia="ru-RU"/>
        </w:rPr>
        <w:t>, по основаниям, не предусмотренным частью 10 указанной статьи,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Таким образом, положения </w:t>
      </w:r>
      <w:hyperlink r:id="rId121" w:history="1">
        <w:r w:rsidRPr="00275F77">
          <w:rPr>
            <w:rFonts w:ascii="Times New Roman" w:eastAsia="Times New Roman" w:hAnsi="Times New Roman" w:cs="Times New Roman"/>
            <w:color w:val="00466E"/>
            <w:spacing w:val="2"/>
            <w:sz w:val="28"/>
            <w:szCs w:val="28"/>
            <w:u w:val="single"/>
            <w:lang w:eastAsia="ru-RU"/>
          </w:rPr>
          <w:t>частей 9</w:t>
        </w:r>
      </w:hyperlink>
      <w:r w:rsidRPr="00275F77">
        <w:rPr>
          <w:rFonts w:ascii="Times New Roman" w:eastAsia="Times New Roman" w:hAnsi="Times New Roman" w:cs="Times New Roman"/>
          <w:color w:val="2D2D2D"/>
          <w:spacing w:val="2"/>
          <w:sz w:val="28"/>
          <w:szCs w:val="28"/>
          <w:lang w:eastAsia="ru-RU"/>
        </w:rPr>
        <w:t>-</w:t>
      </w:r>
      <w:hyperlink r:id="rId122" w:history="1">
        <w:r w:rsidRPr="00275F77">
          <w:rPr>
            <w:rFonts w:ascii="Times New Roman" w:eastAsia="Times New Roman" w:hAnsi="Times New Roman" w:cs="Times New Roman"/>
            <w:color w:val="00466E"/>
            <w:spacing w:val="2"/>
            <w:sz w:val="28"/>
            <w:szCs w:val="28"/>
            <w:u w:val="single"/>
            <w:lang w:eastAsia="ru-RU"/>
          </w:rPr>
          <w:t xml:space="preserve">11 статьи 17.1 Закона о защите </w:t>
        </w:r>
        <w:proofErr w:type="spellStart"/>
        <w:r w:rsidRPr="00275F77">
          <w:rPr>
            <w:rFonts w:ascii="Times New Roman" w:eastAsia="Times New Roman" w:hAnsi="Times New Roman" w:cs="Times New Roman"/>
            <w:color w:val="00466E"/>
            <w:spacing w:val="2"/>
            <w:sz w:val="28"/>
            <w:szCs w:val="28"/>
            <w:u w:val="single"/>
            <w:lang w:eastAsia="ru-RU"/>
          </w:rPr>
          <w:t>конкуренции</w:t>
        </w:r>
      </w:hyperlink>
      <w:r w:rsidRPr="00275F77">
        <w:rPr>
          <w:rFonts w:ascii="Times New Roman" w:eastAsia="Times New Roman" w:hAnsi="Times New Roman" w:cs="Times New Roman"/>
          <w:color w:val="2D2D2D"/>
          <w:spacing w:val="2"/>
          <w:sz w:val="28"/>
          <w:szCs w:val="28"/>
          <w:lang w:eastAsia="ru-RU"/>
        </w:rPr>
        <w:t>применяются</w:t>
      </w:r>
      <w:proofErr w:type="spellEnd"/>
      <w:r w:rsidRPr="00275F77">
        <w:rPr>
          <w:rFonts w:ascii="Times New Roman" w:eastAsia="Times New Roman" w:hAnsi="Times New Roman" w:cs="Times New Roman"/>
          <w:color w:val="2D2D2D"/>
          <w:spacing w:val="2"/>
          <w:sz w:val="28"/>
          <w:szCs w:val="28"/>
          <w:lang w:eastAsia="ru-RU"/>
        </w:rPr>
        <w:t xml:space="preserve"> в отношении действующих договоров аренды государственного или муниципального имущества, заключенных в соответствии с законодательством Российской Федерации, в том числе до 01.07.2008 не исключая субъектов малого и среднего предпринимательства, при условиях: если иное не установлено договором и срок действия договора не ограничен законодательством Российской Федерации.</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Договор аренды государственного или муниципального имущества, продленный на основании </w:t>
      </w:r>
      <w:hyperlink r:id="rId123" w:history="1">
        <w:r w:rsidRPr="00275F77">
          <w:rPr>
            <w:rFonts w:ascii="Times New Roman" w:eastAsia="Times New Roman" w:hAnsi="Times New Roman" w:cs="Times New Roman"/>
            <w:color w:val="00466E"/>
            <w:spacing w:val="2"/>
            <w:sz w:val="28"/>
            <w:szCs w:val="28"/>
            <w:u w:val="single"/>
            <w:lang w:eastAsia="ru-RU"/>
          </w:rPr>
          <w:t>части 9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может быть продлен по тем же основаниям неограниченное количество раз при условии соблюдения требований, установленных частью 9 указанной статьи.</w:t>
      </w:r>
    </w:p>
    <w:p w:rsidR="00275F77" w:rsidRPr="00275F77"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lastRenderedPageBreak/>
        <w:t>Поскольку </w:t>
      </w:r>
      <w:hyperlink r:id="rId124" w:history="1">
        <w:r w:rsidRPr="00275F77">
          <w:rPr>
            <w:rFonts w:ascii="Times New Roman" w:eastAsia="Times New Roman" w:hAnsi="Times New Roman" w:cs="Times New Roman"/>
            <w:color w:val="00466E"/>
            <w:spacing w:val="2"/>
            <w:sz w:val="28"/>
            <w:szCs w:val="28"/>
            <w:u w:val="single"/>
            <w:lang w:eastAsia="ru-RU"/>
          </w:rPr>
          <w:t>частью 10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предусмотрена возможность отказа арендатору в перезаключении договора аренды на новый срок в связи с принятием в установленном порядке решения, предусматривающего иной порядок распоряжения таким имуществом, получение согласия собственника имущества является обязательным.</w:t>
      </w:r>
    </w:p>
    <w:p w:rsidR="00275F77" w:rsidRPr="00275F77" w:rsidRDefault="00275F77" w:rsidP="00275F77">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75F77">
        <w:rPr>
          <w:rFonts w:ascii="Times New Roman" w:eastAsia="Times New Roman" w:hAnsi="Times New Roman" w:cs="Times New Roman"/>
          <w:color w:val="4C4C4C"/>
          <w:spacing w:val="2"/>
          <w:sz w:val="28"/>
          <w:szCs w:val="28"/>
          <w:lang w:eastAsia="ru-RU"/>
        </w:rPr>
        <w:t>16. Особенности передачи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 момента официального опубликования (08.05.2013) </w:t>
      </w:r>
      <w:hyperlink r:id="rId125" w:history="1">
        <w:r w:rsidRPr="00275F77">
          <w:rPr>
            <w:rFonts w:ascii="Times New Roman" w:eastAsia="Times New Roman" w:hAnsi="Times New Roman" w:cs="Times New Roman"/>
            <w:color w:val="00466E"/>
            <w:spacing w:val="2"/>
            <w:sz w:val="28"/>
            <w:szCs w:val="28"/>
            <w:u w:val="single"/>
            <w:lang w:eastAsia="ru-RU"/>
          </w:rPr>
          <w:t>Федерального закона от 07.05.2013 N 103-ФЗ "О внесении изменений в Федеральный закон "О концессионных соглашениях"</w:t>
        </w:r>
      </w:hyperlink>
      <w:r w:rsidRPr="00275F77">
        <w:rPr>
          <w:rFonts w:ascii="Times New Roman" w:eastAsia="Times New Roman" w:hAnsi="Times New Roman" w:cs="Times New Roman"/>
          <w:color w:val="2D2D2D"/>
          <w:spacing w:val="2"/>
          <w:sz w:val="28"/>
          <w:szCs w:val="28"/>
          <w:lang w:eastAsia="ru-RU"/>
        </w:rPr>
        <w:t> и отдельные законодательные акты Российской Федерации" (далее - Закон N 103-ФЗ)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требований, установленных </w:t>
      </w:r>
      <w:hyperlink r:id="rId126" w:history="1">
        <w:r w:rsidRPr="00275F77">
          <w:rPr>
            <w:rFonts w:ascii="Times New Roman" w:eastAsia="Times New Roman" w:hAnsi="Times New Roman" w:cs="Times New Roman"/>
            <w:color w:val="00466E"/>
            <w:spacing w:val="2"/>
            <w:sz w:val="28"/>
            <w:szCs w:val="28"/>
            <w:u w:val="single"/>
            <w:lang w:eastAsia="ru-RU"/>
          </w:rPr>
          <w:t>статьей 41.1 Федерального закона от 07.12.2011 N 416-ФЗ "О водоснабжении и водоотведении"</w:t>
        </w:r>
      </w:hyperlink>
      <w:r w:rsidRPr="00275F77">
        <w:rPr>
          <w:rFonts w:ascii="Times New Roman" w:eastAsia="Times New Roman" w:hAnsi="Times New Roman" w:cs="Times New Roman"/>
          <w:color w:val="2D2D2D"/>
          <w:spacing w:val="2"/>
          <w:sz w:val="28"/>
          <w:szCs w:val="28"/>
          <w:lang w:eastAsia="ru-RU"/>
        </w:rPr>
        <w:t> (далее - </w:t>
      </w:r>
      <w:hyperlink r:id="rId127" w:history="1">
        <w:r w:rsidRPr="00275F77">
          <w:rPr>
            <w:rFonts w:ascii="Times New Roman" w:eastAsia="Times New Roman" w:hAnsi="Times New Roman" w:cs="Times New Roman"/>
            <w:color w:val="00466E"/>
            <w:spacing w:val="2"/>
            <w:sz w:val="28"/>
            <w:szCs w:val="28"/>
            <w:u w:val="single"/>
            <w:lang w:eastAsia="ru-RU"/>
          </w:rPr>
          <w:t>Закон о водоснабжении и водоотведении</w:t>
        </w:r>
      </w:hyperlink>
      <w:r w:rsidRPr="00275F77">
        <w:rPr>
          <w:rFonts w:ascii="Times New Roman" w:eastAsia="Times New Roman" w:hAnsi="Times New Roman" w:cs="Times New Roman"/>
          <w:color w:val="2D2D2D"/>
          <w:spacing w:val="2"/>
          <w:sz w:val="28"/>
          <w:szCs w:val="28"/>
          <w:lang w:eastAsia="ru-RU"/>
        </w:rPr>
        <w:t>) и </w:t>
      </w:r>
      <w:hyperlink r:id="rId128" w:history="1">
        <w:r w:rsidRPr="00275F77">
          <w:rPr>
            <w:rFonts w:ascii="Times New Roman" w:eastAsia="Times New Roman" w:hAnsi="Times New Roman" w:cs="Times New Roman"/>
            <w:color w:val="00466E"/>
            <w:spacing w:val="2"/>
            <w:sz w:val="28"/>
            <w:szCs w:val="28"/>
            <w:u w:val="single"/>
            <w:lang w:eastAsia="ru-RU"/>
          </w:rPr>
          <w:t>статьей 28.1 Федерального закона от 27.07.2010 N 190-ФЗ "О теплоснабжении"</w:t>
        </w:r>
      </w:hyperlink>
      <w:r w:rsidRPr="00275F77">
        <w:rPr>
          <w:rFonts w:ascii="Times New Roman" w:eastAsia="Times New Roman" w:hAnsi="Times New Roman" w:cs="Times New Roman"/>
          <w:color w:val="2D2D2D"/>
          <w:spacing w:val="2"/>
          <w:sz w:val="28"/>
          <w:szCs w:val="28"/>
          <w:lang w:eastAsia="ru-RU"/>
        </w:rPr>
        <w:t> (далее - </w:t>
      </w:r>
      <w:hyperlink r:id="rId129" w:history="1">
        <w:r w:rsidRPr="00275F77">
          <w:rPr>
            <w:rFonts w:ascii="Times New Roman" w:eastAsia="Times New Roman" w:hAnsi="Times New Roman" w:cs="Times New Roman"/>
            <w:color w:val="00466E"/>
            <w:spacing w:val="2"/>
            <w:sz w:val="28"/>
            <w:szCs w:val="28"/>
            <w:u w:val="single"/>
            <w:lang w:eastAsia="ru-RU"/>
          </w:rPr>
          <w:t>Закон о теплоснабжении</w:t>
        </w:r>
      </w:hyperlink>
      <w:r w:rsidRPr="00275F77">
        <w:rPr>
          <w:rFonts w:ascii="Times New Roman" w:eastAsia="Times New Roman" w:hAnsi="Times New Roman" w:cs="Times New Roman"/>
          <w:color w:val="2D2D2D"/>
          <w:spacing w:val="2"/>
          <w:sz w:val="28"/>
          <w:szCs w:val="28"/>
          <w:lang w:eastAsia="ru-RU"/>
        </w:rPr>
        <w:t>).</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Для реализации положений </w:t>
      </w:r>
      <w:hyperlink r:id="rId130" w:history="1">
        <w:r w:rsidRPr="00275F77">
          <w:rPr>
            <w:rFonts w:ascii="Times New Roman" w:eastAsia="Times New Roman" w:hAnsi="Times New Roman" w:cs="Times New Roman"/>
            <w:color w:val="00466E"/>
            <w:spacing w:val="2"/>
            <w:sz w:val="28"/>
            <w:szCs w:val="28"/>
            <w:u w:val="single"/>
            <w:lang w:eastAsia="ru-RU"/>
          </w:rPr>
          <w:t>Закона N 103-ФЗ</w:t>
        </w:r>
      </w:hyperlink>
      <w:r w:rsidRPr="00275F77">
        <w:rPr>
          <w:rFonts w:ascii="Times New Roman" w:eastAsia="Times New Roman" w:hAnsi="Times New Roman" w:cs="Times New Roman"/>
          <w:color w:val="2D2D2D"/>
          <w:spacing w:val="2"/>
          <w:sz w:val="28"/>
          <w:szCs w:val="28"/>
          <w:lang w:eastAsia="ru-RU"/>
        </w:rPr>
        <w:t> </w:t>
      </w:r>
      <w:hyperlink r:id="rId131" w:history="1">
        <w:r w:rsidRPr="00275F77">
          <w:rPr>
            <w:rFonts w:ascii="Times New Roman" w:eastAsia="Times New Roman" w:hAnsi="Times New Roman" w:cs="Times New Roman"/>
            <w:color w:val="00466E"/>
            <w:spacing w:val="2"/>
            <w:sz w:val="28"/>
            <w:szCs w:val="28"/>
            <w:u w:val="single"/>
            <w:lang w:eastAsia="ru-RU"/>
          </w:rPr>
          <w:t>Приказом ФАС России от 24.12.2013 N 872/13</w:t>
        </w:r>
      </w:hyperlink>
      <w:r w:rsidRPr="00275F77">
        <w:rPr>
          <w:rFonts w:ascii="Times New Roman" w:eastAsia="Times New Roman" w:hAnsi="Times New Roman" w:cs="Times New Roman"/>
          <w:color w:val="2D2D2D"/>
          <w:spacing w:val="2"/>
          <w:sz w:val="28"/>
          <w:szCs w:val="28"/>
          <w:lang w:eastAsia="ru-RU"/>
        </w:rPr>
        <w:t>внесены соответствующие изменения в </w:t>
      </w:r>
      <w:hyperlink r:id="rId132" w:history="1">
        <w:r w:rsidRPr="00275F77">
          <w:rPr>
            <w:rFonts w:ascii="Times New Roman" w:eastAsia="Times New Roman" w:hAnsi="Times New Roman" w:cs="Times New Roman"/>
            <w:color w:val="00466E"/>
            <w:spacing w:val="2"/>
            <w:sz w:val="28"/>
            <w:szCs w:val="28"/>
            <w:u w:val="single"/>
            <w:lang w:eastAsia="ru-RU"/>
          </w:rPr>
          <w:t>Правила</w:t>
        </w:r>
      </w:hyperlink>
      <w:r w:rsidRPr="00275F77">
        <w:rPr>
          <w:rFonts w:ascii="Times New Roman" w:eastAsia="Times New Roman" w:hAnsi="Times New Roman" w:cs="Times New Roman"/>
          <w:color w:val="2D2D2D"/>
          <w:spacing w:val="2"/>
          <w:sz w:val="28"/>
          <w:szCs w:val="28"/>
          <w:lang w:eastAsia="ru-RU"/>
        </w:rPr>
        <w:t> (</w:t>
      </w:r>
      <w:hyperlink r:id="rId133" w:history="1">
        <w:r w:rsidRPr="00275F77">
          <w:rPr>
            <w:rFonts w:ascii="Times New Roman" w:eastAsia="Times New Roman" w:hAnsi="Times New Roman" w:cs="Times New Roman"/>
            <w:color w:val="00466E"/>
            <w:spacing w:val="2"/>
            <w:sz w:val="28"/>
            <w:szCs w:val="28"/>
            <w:u w:val="single"/>
            <w:lang w:eastAsia="ru-RU"/>
          </w:rPr>
          <w:t>Приказ ФАС России N 67</w:t>
        </w:r>
      </w:hyperlink>
      <w:r w:rsidRPr="00275F77">
        <w:rPr>
          <w:rFonts w:ascii="Times New Roman" w:eastAsia="Times New Roman" w:hAnsi="Times New Roman" w:cs="Times New Roman"/>
          <w:color w:val="2D2D2D"/>
          <w:spacing w:val="2"/>
          <w:sz w:val="28"/>
          <w:szCs w:val="28"/>
          <w:lang w:eastAsia="ru-RU"/>
        </w:rPr>
        <w:t>), которые вступили в силу 11.03.2014</w:t>
      </w:r>
    </w:p>
    <w:p w:rsidR="00275F77" w:rsidRPr="00275F77"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Согласно </w:t>
      </w:r>
      <w:hyperlink r:id="rId134" w:history="1">
        <w:r w:rsidRPr="00275F77">
          <w:rPr>
            <w:rFonts w:ascii="Times New Roman" w:eastAsia="Times New Roman" w:hAnsi="Times New Roman" w:cs="Times New Roman"/>
            <w:color w:val="00466E"/>
            <w:spacing w:val="2"/>
            <w:sz w:val="28"/>
            <w:szCs w:val="28"/>
            <w:u w:val="single"/>
            <w:lang w:eastAsia="ru-RU"/>
          </w:rPr>
          <w:t>части 3 статьи 28.1 Закона о теплоснабжении</w:t>
        </w:r>
      </w:hyperlink>
      <w:r w:rsidRPr="00275F77">
        <w:rPr>
          <w:rFonts w:ascii="Times New Roman" w:eastAsia="Times New Roman" w:hAnsi="Times New Roman" w:cs="Times New Roman"/>
          <w:color w:val="2D2D2D"/>
          <w:spacing w:val="2"/>
          <w:sz w:val="28"/>
          <w:szCs w:val="28"/>
          <w:lang w:eastAsia="ru-RU"/>
        </w:rPr>
        <w:t> и </w:t>
      </w:r>
      <w:hyperlink r:id="rId135" w:history="1">
        <w:r w:rsidRPr="00275F77">
          <w:rPr>
            <w:rFonts w:ascii="Times New Roman" w:eastAsia="Times New Roman" w:hAnsi="Times New Roman" w:cs="Times New Roman"/>
            <w:color w:val="00466E"/>
            <w:spacing w:val="2"/>
            <w:sz w:val="28"/>
            <w:szCs w:val="28"/>
            <w:u w:val="single"/>
            <w:lang w:eastAsia="ru-RU"/>
          </w:rPr>
          <w:t>части 3 статьи 41.1 Закона о водоснабжении и водоотведении</w:t>
        </w:r>
      </w:hyperlink>
      <w:r w:rsidRPr="00275F77">
        <w:rPr>
          <w:rFonts w:ascii="Times New Roman" w:eastAsia="Times New Roman" w:hAnsi="Times New Roman" w:cs="Times New Roman"/>
          <w:color w:val="2D2D2D"/>
          <w:spacing w:val="2"/>
          <w:sz w:val="28"/>
          <w:szCs w:val="28"/>
          <w:lang w:eastAsia="ru-RU"/>
        </w:rPr>
        <w:t> в случае, если срок, определяемый как разница между датой ввода в эксплуатацию хотя бы одного объекта из числа Объектов и датой опубликования извещения о проведении соответствующего конкурса </w:t>
      </w:r>
      <w:r w:rsidRPr="00275F77">
        <w:rPr>
          <w:rFonts w:ascii="Times New Roman" w:eastAsia="Times New Roman" w:hAnsi="Times New Roman" w:cs="Times New Roman"/>
          <w:b/>
          <w:bCs/>
          <w:color w:val="2D2D2D"/>
          <w:spacing w:val="2"/>
          <w:sz w:val="28"/>
          <w:szCs w:val="28"/>
          <w:lang w:eastAsia="ru-RU"/>
        </w:rPr>
        <w:t>превышает пять лет либо дата ввода в эксплуатацию хотя бы одного объекта из числа Объектов не может быть определена</w:t>
      </w:r>
      <w:r w:rsidRPr="00275F77">
        <w:rPr>
          <w:rFonts w:ascii="Times New Roman" w:eastAsia="Times New Roman" w:hAnsi="Times New Roman" w:cs="Times New Roman"/>
          <w:color w:val="2D2D2D"/>
          <w:spacing w:val="2"/>
          <w:sz w:val="28"/>
          <w:szCs w:val="28"/>
          <w:lang w:eastAsia="ru-RU"/>
        </w:rPr>
        <w:t>, передача прав владения и (или) пользования данными объектами осуществляется </w:t>
      </w:r>
      <w:r w:rsidRPr="00275F77">
        <w:rPr>
          <w:rFonts w:ascii="Times New Roman" w:eastAsia="Times New Roman" w:hAnsi="Times New Roman" w:cs="Times New Roman"/>
          <w:b/>
          <w:bCs/>
          <w:color w:val="2D2D2D"/>
          <w:spacing w:val="2"/>
          <w:sz w:val="28"/>
          <w:szCs w:val="28"/>
          <w:lang w:eastAsia="ru-RU"/>
        </w:rPr>
        <w:t>только по концессионному соглашению</w:t>
      </w:r>
      <w:r w:rsidRPr="00275F77">
        <w:rPr>
          <w:rFonts w:ascii="Times New Roman" w:eastAsia="Times New Roman" w:hAnsi="Times New Roman" w:cs="Times New Roman"/>
          <w:color w:val="2D2D2D"/>
          <w:spacing w:val="2"/>
          <w:sz w:val="28"/>
          <w:szCs w:val="28"/>
          <w:lang w:eastAsia="ru-RU"/>
        </w:rPr>
        <w:t> (</w:t>
      </w:r>
      <w:r w:rsidRPr="00275F77">
        <w:rPr>
          <w:rFonts w:ascii="Times New Roman" w:eastAsia="Times New Roman" w:hAnsi="Times New Roman" w:cs="Times New Roman"/>
          <w:i/>
          <w:iCs/>
          <w:color w:val="2D2D2D"/>
          <w:spacing w:val="2"/>
          <w:sz w:val="28"/>
          <w:szCs w:val="28"/>
          <w:lang w:eastAsia="ru-RU"/>
        </w:rPr>
        <w:t>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r w:rsidRPr="00275F77">
        <w:rPr>
          <w:rFonts w:ascii="Times New Roman" w:eastAsia="Times New Roman" w:hAnsi="Times New Roman" w:cs="Times New Roman"/>
          <w:color w:val="2D2D2D"/>
          <w:spacing w:val="2"/>
          <w:sz w:val="28"/>
          <w:szCs w:val="28"/>
          <w:lang w:eastAsia="ru-RU"/>
        </w:rPr>
        <w:t>).</w:t>
      </w:r>
    </w:p>
    <w:p w:rsidR="00275F77" w:rsidRPr="00275F77"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lastRenderedPageBreak/>
        <w:t>Таким образом, если между вводом соответствующего объекта в эксплуатацию и публикацией извещения о проведении конкурса прошло </w:t>
      </w:r>
      <w:r w:rsidRPr="00275F77">
        <w:rPr>
          <w:rFonts w:ascii="Times New Roman" w:eastAsia="Times New Roman" w:hAnsi="Times New Roman" w:cs="Times New Roman"/>
          <w:b/>
          <w:bCs/>
          <w:color w:val="2D2D2D"/>
          <w:spacing w:val="2"/>
          <w:sz w:val="28"/>
          <w:szCs w:val="28"/>
          <w:lang w:eastAsia="ru-RU"/>
        </w:rPr>
        <w:t>менее пяти лет</w:t>
      </w:r>
      <w:r w:rsidRPr="00275F77">
        <w:rPr>
          <w:rFonts w:ascii="Times New Roman" w:eastAsia="Times New Roman" w:hAnsi="Times New Roman" w:cs="Times New Roman"/>
          <w:color w:val="2D2D2D"/>
          <w:spacing w:val="2"/>
          <w:sz w:val="28"/>
          <w:szCs w:val="28"/>
          <w:lang w:eastAsia="ru-RU"/>
        </w:rPr>
        <w:t>, передача прав владения или пользования Объектами может осуществляться </w:t>
      </w:r>
      <w:r w:rsidRPr="00275F77">
        <w:rPr>
          <w:rFonts w:ascii="Times New Roman" w:eastAsia="Times New Roman" w:hAnsi="Times New Roman" w:cs="Times New Roman"/>
          <w:b/>
          <w:bCs/>
          <w:color w:val="2D2D2D"/>
          <w:spacing w:val="2"/>
          <w:sz w:val="28"/>
          <w:szCs w:val="28"/>
          <w:lang w:eastAsia="ru-RU"/>
        </w:rPr>
        <w:t>по договору</w:t>
      </w:r>
      <w:r w:rsidRPr="00275F77">
        <w:rPr>
          <w:rFonts w:ascii="Times New Roman" w:eastAsia="Times New Roman" w:hAnsi="Times New Roman" w:cs="Times New Roman"/>
          <w:color w:val="2D2D2D"/>
          <w:spacing w:val="2"/>
          <w:sz w:val="28"/>
          <w:szCs w:val="28"/>
          <w:lang w:eastAsia="ru-RU"/>
        </w:rPr>
        <w:t> </w:t>
      </w:r>
      <w:r w:rsidRPr="00275F77">
        <w:rPr>
          <w:rFonts w:ascii="Times New Roman" w:eastAsia="Times New Roman" w:hAnsi="Times New Roman" w:cs="Times New Roman"/>
          <w:b/>
          <w:bCs/>
          <w:color w:val="2D2D2D"/>
          <w:spacing w:val="2"/>
          <w:sz w:val="28"/>
          <w:szCs w:val="28"/>
          <w:lang w:eastAsia="ru-RU"/>
        </w:rPr>
        <w:t>аренды</w:t>
      </w:r>
      <w:r w:rsidRPr="00275F77">
        <w:rPr>
          <w:rFonts w:ascii="Times New Roman" w:eastAsia="Times New Roman" w:hAnsi="Times New Roman" w:cs="Times New Roman"/>
          <w:color w:val="2D2D2D"/>
          <w:spacing w:val="2"/>
          <w:sz w:val="28"/>
          <w:szCs w:val="28"/>
          <w:lang w:eastAsia="ru-RU"/>
        </w:rPr>
        <w:t>.</w:t>
      </w:r>
    </w:p>
    <w:p w:rsidR="00275F77" w:rsidRPr="00275F77"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Кроме того, в соответствии с </w:t>
      </w:r>
      <w:hyperlink r:id="rId136" w:history="1">
        <w:r w:rsidRPr="00275F77">
          <w:rPr>
            <w:rFonts w:ascii="Times New Roman" w:eastAsia="Times New Roman" w:hAnsi="Times New Roman" w:cs="Times New Roman"/>
            <w:color w:val="00466E"/>
            <w:spacing w:val="2"/>
            <w:sz w:val="28"/>
            <w:szCs w:val="28"/>
            <w:u w:val="single"/>
            <w:lang w:eastAsia="ru-RU"/>
          </w:rPr>
          <w:t>частями 5</w:t>
        </w:r>
      </w:hyperlink>
      <w:r w:rsidRPr="00275F77">
        <w:rPr>
          <w:rFonts w:ascii="Times New Roman" w:eastAsia="Times New Roman" w:hAnsi="Times New Roman" w:cs="Times New Roman"/>
          <w:color w:val="2D2D2D"/>
          <w:spacing w:val="2"/>
          <w:sz w:val="28"/>
          <w:szCs w:val="28"/>
          <w:lang w:eastAsia="ru-RU"/>
        </w:rPr>
        <w:t> и </w:t>
      </w:r>
      <w:hyperlink r:id="rId137" w:history="1">
        <w:r w:rsidRPr="00275F77">
          <w:rPr>
            <w:rFonts w:ascii="Times New Roman" w:eastAsia="Times New Roman" w:hAnsi="Times New Roman" w:cs="Times New Roman"/>
            <w:color w:val="00466E"/>
            <w:spacing w:val="2"/>
            <w:sz w:val="28"/>
            <w:szCs w:val="28"/>
            <w:u w:val="single"/>
            <w:lang w:eastAsia="ru-RU"/>
          </w:rPr>
          <w:t>6 статьи 5 Закона N 103-ФЗ</w:t>
        </w:r>
      </w:hyperlink>
      <w:r w:rsidRPr="00275F77">
        <w:rPr>
          <w:rFonts w:ascii="Times New Roman" w:eastAsia="Times New Roman" w:hAnsi="Times New Roman" w:cs="Times New Roman"/>
          <w:color w:val="2D2D2D"/>
          <w:spacing w:val="2"/>
          <w:sz w:val="28"/>
          <w:szCs w:val="28"/>
          <w:lang w:eastAsia="ru-RU"/>
        </w:rPr>
        <w:t> с 08.05.2013 и до 01.01.2015 допускается передача прав владения и (или) пользования Объектами без учета требований, предусмотренных </w:t>
      </w:r>
      <w:hyperlink r:id="rId138" w:history="1">
        <w:r w:rsidRPr="00275F77">
          <w:rPr>
            <w:rFonts w:ascii="Times New Roman" w:eastAsia="Times New Roman" w:hAnsi="Times New Roman" w:cs="Times New Roman"/>
            <w:color w:val="00466E"/>
            <w:spacing w:val="2"/>
            <w:sz w:val="28"/>
            <w:szCs w:val="28"/>
            <w:u w:val="single"/>
            <w:lang w:eastAsia="ru-RU"/>
          </w:rPr>
          <w:t>частями 3</w:t>
        </w:r>
      </w:hyperlink>
      <w:r w:rsidRPr="00275F77">
        <w:rPr>
          <w:rFonts w:ascii="Times New Roman" w:eastAsia="Times New Roman" w:hAnsi="Times New Roman" w:cs="Times New Roman"/>
          <w:color w:val="2D2D2D"/>
          <w:spacing w:val="2"/>
          <w:sz w:val="28"/>
          <w:szCs w:val="28"/>
          <w:lang w:eastAsia="ru-RU"/>
        </w:rPr>
        <w:t> и </w:t>
      </w:r>
      <w:hyperlink r:id="rId139" w:history="1">
        <w:r w:rsidRPr="00275F77">
          <w:rPr>
            <w:rFonts w:ascii="Times New Roman" w:eastAsia="Times New Roman" w:hAnsi="Times New Roman" w:cs="Times New Roman"/>
            <w:color w:val="00466E"/>
            <w:spacing w:val="2"/>
            <w:sz w:val="28"/>
            <w:szCs w:val="28"/>
            <w:u w:val="single"/>
            <w:lang w:eastAsia="ru-RU"/>
          </w:rPr>
          <w:t>4 статьи 28.1 Закона о теплоснабжении</w:t>
        </w:r>
      </w:hyperlink>
      <w:r w:rsidRPr="00275F77">
        <w:rPr>
          <w:rFonts w:ascii="Times New Roman" w:eastAsia="Times New Roman" w:hAnsi="Times New Roman" w:cs="Times New Roman"/>
          <w:color w:val="2D2D2D"/>
          <w:spacing w:val="2"/>
          <w:sz w:val="28"/>
          <w:szCs w:val="28"/>
          <w:lang w:eastAsia="ru-RU"/>
        </w:rPr>
        <w:t> и </w:t>
      </w:r>
      <w:hyperlink r:id="rId140" w:history="1">
        <w:r w:rsidRPr="00275F77">
          <w:rPr>
            <w:rFonts w:ascii="Times New Roman" w:eastAsia="Times New Roman" w:hAnsi="Times New Roman" w:cs="Times New Roman"/>
            <w:color w:val="00466E"/>
            <w:spacing w:val="2"/>
            <w:sz w:val="28"/>
            <w:szCs w:val="28"/>
            <w:u w:val="single"/>
            <w:lang w:eastAsia="ru-RU"/>
          </w:rPr>
          <w:t>частями 3</w:t>
        </w:r>
      </w:hyperlink>
      <w:r w:rsidRPr="00275F77">
        <w:rPr>
          <w:rFonts w:ascii="Times New Roman" w:eastAsia="Times New Roman" w:hAnsi="Times New Roman" w:cs="Times New Roman"/>
          <w:color w:val="2D2D2D"/>
          <w:spacing w:val="2"/>
          <w:sz w:val="28"/>
          <w:szCs w:val="28"/>
          <w:lang w:eastAsia="ru-RU"/>
        </w:rPr>
        <w:t> и </w:t>
      </w:r>
      <w:hyperlink r:id="rId141" w:history="1">
        <w:r w:rsidRPr="00275F77">
          <w:rPr>
            <w:rFonts w:ascii="Times New Roman" w:eastAsia="Times New Roman" w:hAnsi="Times New Roman" w:cs="Times New Roman"/>
            <w:color w:val="00466E"/>
            <w:spacing w:val="2"/>
            <w:sz w:val="28"/>
            <w:szCs w:val="28"/>
            <w:u w:val="single"/>
            <w:lang w:eastAsia="ru-RU"/>
          </w:rPr>
          <w:t>4 статьи 41.1 Закона о водоснабжении и водоотведении</w:t>
        </w:r>
      </w:hyperlink>
      <w:r w:rsidRPr="00275F77">
        <w:rPr>
          <w:rFonts w:ascii="Times New Roman" w:eastAsia="Times New Roman" w:hAnsi="Times New Roman" w:cs="Times New Roman"/>
          <w:color w:val="2D2D2D"/>
          <w:spacing w:val="2"/>
          <w:sz w:val="28"/>
          <w:szCs w:val="28"/>
          <w:lang w:eastAsia="ru-RU"/>
        </w:rPr>
        <w:t>, </w:t>
      </w:r>
      <w:r w:rsidRPr="00275F77">
        <w:rPr>
          <w:rFonts w:ascii="Times New Roman" w:eastAsia="Times New Roman" w:hAnsi="Times New Roman" w:cs="Times New Roman"/>
          <w:b/>
          <w:bCs/>
          <w:color w:val="2D2D2D"/>
          <w:spacing w:val="2"/>
          <w:sz w:val="28"/>
          <w:szCs w:val="28"/>
          <w:lang w:eastAsia="ru-RU"/>
        </w:rPr>
        <w:t>по договору аренды</w:t>
      </w:r>
      <w:r w:rsidRPr="00275F77">
        <w:rPr>
          <w:rFonts w:ascii="Times New Roman" w:eastAsia="Times New Roman" w:hAnsi="Times New Roman" w:cs="Times New Roman"/>
          <w:color w:val="2D2D2D"/>
          <w:spacing w:val="2"/>
          <w:sz w:val="28"/>
          <w:szCs w:val="28"/>
          <w:lang w:eastAsia="ru-RU"/>
        </w:rPr>
        <w:t> Объектов </w:t>
      </w:r>
      <w:r w:rsidRPr="00275F77">
        <w:rPr>
          <w:rFonts w:ascii="Times New Roman" w:eastAsia="Times New Roman" w:hAnsi="Times New Roman" w:cs="Times New Roman"/>
          <w:b/>
          <w:bCs/>
          <w:color w:val="2D2D2D"/>
          <w:spacing w:val="2"/>
          <w:sz w:val="28"/>
          <w:szCs w:val="28"/>
          <w:lang w:eastAsia="ru-RU"/>
        </w:rPr>
        <w:t>на срок до трех лет до передачи прав владения и (или) пользования данными объектами победителю конкурса на право заключения концессионного соглашения</w:t>
      </w:r>
      <w:r w:rsidRPr="00275F77">
        <w:rPr>
          <w:rFonts w:ascii="Times New Roman" w:eastAsia="Times New Roman" w:hAnsi="Times New Roman" w:cs="Times New Roman"/>
          <w:color w:val="2D2D2D"/>
          <w:spacing w:val="2"/>
          <w:sz w:val="28"/>
          <w:szCs w:val="28"/>
          <w:lang w:eastAsia="ru-RU"/>
        </w:rPr>
        <w:t xml:space="preserve">, если данные объекты входят в состав объекта концессионного соглашения или в состав иного передаваемого </w:t>
      </w:r>
      <w:proofErr w:type="spellStart"/>
      <w:r w:rsidRPr="00275F77">
        <w:rPr>
          <w:rFonts w:ascii="Times New Roman" w:eastAsia="Times New Roman" w:hAnsi="Times New Roman" w:cs="Times New Roman"/>
          <w:color w:val="2D2D2D"/>
          <w:spacing w:val="2"/>
          <w:sz w:val="28"/>
          <w:szCs w:val="28"/>
          <w:lang w:eastAsia="ru-RU"/>
        </w:rPr>
        <w:t>концедентом</w:t>
      </w:r>
      <w:proofErr w:type="spellEnd"/>
      <w:r w:rsidRPr="00275F77">
        <w:rPr>
          <w:rFonts w:ascii="Times New Roman" w:eastAsia="Times New Roman" w:hAnsi="Times New Roman" w:cs="Times New Roman"/>
          <w:color w:val="2D2D2D"/>
          <w:spacing w:val="2"/>
          <w:sz w:val="28"/>
          <w:szCs w:val="28"/>
          <w:lang w:eastAsia="ru-RU"/>
        </w:rPr>
        <w:t xml:space="preserve"> концессионеру по концессионному соглашению имущества.</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Вместе с тем, согласно </w:t>
      </w:r>
      <w:hyperlink r:id="rId142" w:history="1">
        <w:r w:rsidRPr="00275F77">
          <w:rPr>
            <w:rFonts w:ascii="Times New Roman" w:eastAsia="Times New Roman" w:hAnsi="Times New Roman" w:cs="Times New Roman"/>
            <w:color w:val="00466E"/>
            <w:spacing w:val="2"/>
            <w:sz w:val="28"/>
            <w:szCs w:val="28"/>
            <w:u w:val="single"/>
            <w:lang w:eastAsia="ru-RU"/>
          </w:rPr>
          <w:t>части 4 статьи 28.2 Закона о теплоснабжении</w:t>
        </w:r>
      </w:hyperlink>
      <w:r w:rsidRPr="00275F77">
        <w:rPr>
          <w:rFonts w:ascii="Times New Roman" w:eastAsia="Times New Roman" w:hAnsi="Times New Roman" w:cs="Times New Roman"/>
          <w:color w:val="2D2D2D"/>
          <w:spacing w:val="2"/>
          <w:sz w:val="28"/>
          <w:szCs w:val="28"/>
          <w:lang w:eastAsia="ru-RU"/>
        </w:rPr>
        <w:t> и </w:t>
      </w:r>
      <w:hyperlink r:id="rId143" w:history="1">
        <w:r w:rsidRPr="00275F77">
          <w:rPr>
            <w:rFonts w:ascii="Times New Roman" w:eastAsia="Times New Roman" w:hAnsi="Times New Roman" w:cs="Times New Roman"/>
            <w:color w:val="00466E"/>
            <w:spacing w:val="2"/>
            <w:sz w:val="28"/>
            <w:szCs w:val="28"/>
            <w:u w:val="single"/>
            <w:lang w:eastAsia="ru-RU"/>
          </w:rPr>
          <w:t>части 4 статьи 41.2 Закона о водоснабжении и водоотведении</w:t>
        </w:r>
      </w:hyperlink>
      <w:r w:rsidRPr="00275F77">
        <w:rPr>
          <w:rFonts w:ascii="Times New Roman" w:eastAsia="Times New Roman" w:hAnsi="Times New Roman" w:cs="Times New Roman"/>
          <w:color w:val="2D2D2D"/>
          <w:spacing w:val="2"/>
          <w:sz w:val="28"/>
          <w:szCs w:val="28"/>
          <w:lang w:eastAsia="ru-RU"/>
        </w:rPr>
        <w:t> срок договора аренды Объектов не может быть более чем десять лет.</w:t>
      </w:r>
    </w:p>
    <w:p w:rsidR="004C719C" w:rsidRDefault="004C719C"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 xml:space="preserve"> </w:t>
      </w:r>
      <w:r w:rsidR="00275F77" w:rsidRPr="00275F77">
        <w:rPr>
          <w:rFonts w:ascii="Times New Roman" w:eastAsia="Times New Roman" w:hAnsi="Times New Roman" w:cs="Times New Roman"/>
          <w:color w:val="2D2D2D"/>
          <w:spacing w:val="2"/>
          <w:sz w:val="28"/>
          <w:szCs w:val="28"/>
          <w:lang w:eastAsia="ru-RU"/>
        </w:rPr>
        <w:t>С учетом изложенного, передача прав владения и (или) пользования Объектами, при условии, что срок, определяемый как разница между датой ввода в эксплуатацию Объекта и датой опубликования извещения о проведении соответствующего конкурса, превышает пять лет, до 01.01.2015 может осуществляться посредством заключения договора аренды данных объектов на срок до трех лет до передачи прав владения и (или) пользования данными объектами победителю конкурса на право заключения концессионного соглашения.</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Передача прав владения и (или) пользования Объектами, при условии, что срок, определяемый как разница между датой ввода в эксплуатацию Объекта и датой опубликования извещения о проведении соответствующего конкурса, не превышает пять лет, может осуществляться посредством заключения договора аренды данных объектов на срок не более чем десять лет.</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Согласно </w:t>
      </w:r>
      <w:hyperlink r:id="rId144" w:history="1">
        <w:r w:rsidRPr="00275F77">
          <w:rPr>
            <w:rFonts w:ascii="Times New Roman" w:eastAsia="Times New Roman" w:hAnsi="Times New Roman" w:cs="Times New Roman"/>
            <w:color w:val="00466E"/>
            <w:spacing w:val="2"/>
            <w:sz w:val="28"/>
            <w:szCs w:val="28"/>
            <w:u w:val="single"/>
            <w:lang w:eastAsia="ru-RU"/>
          </w:rPr>
          <w:t>пункту 8 части 1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заключение договоров, предусматривающих переход прав владения и (или) пользования в отношении государственного или муниципального имущества осуществляется без проведения торгов с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Таким образом, передача прав владения и (или) пользования Объектами по договору аренды на основании </w:t>
      </w:r>
      <w:hyperlink r:id="rId145" w:history="1">
        <w:r w:rsidRPr="00275F77">
          <w:rPr>
            <w:rFonts w:ascii="Times New Roman" w:eastAsia="Times New Roman" w:hAnsi="Times New Roman" w:cs="Times New Roman"/>
            <w:color w:val="00466E"/>
            <w:spacing w:val="2"/>
            <w:sz w:val="28"/>
            <w:szCs w:val="28"/>
            <w:u w:val="single"/>
            <w:lang w:eastAsia="ru-RU"/>
          </w:rPr>
          <w:t>пункта 8 части 1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допускается на срок не более чем десять лет.</w:t>
      </w:r>
    </w:p>
    <w:p w:rsidR="00275F77" w:rsidRPr="00275F77"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lastRenderedPageBreak/>
        <w:t>С учетом изложенного, предоставление прав владения и (или) пользования Объектами по договору аренды должно осуществляться собственником (арендодателем) такого имущества в соответствии с требованиями </w:t>
      </w:r>
      <w:hyperlink r:id="rId146" w:history="1">
        <w:r w:rsidRPr="00275F77">
          <w:rPr>
            <w:rFonts w:ascii="Times New Roman" w:eastAsia="Times New Roman" w:hAnsi="Times New Roman" w:cs="Times New Roman"/>
            <w:color w:val="00466E"/>
            <w:spacing w:val="2"/>
            <w:sz w:val="28"/>
            <w:szCs w:val="28"/>
            <w:u w:val="single"/>
            <w:lang w:eastAsia="ru-RU"/>
          </w:rPr>
          <w:t>Закона N 103-ФЗ</w:t>
        </w:r>
      </w:hyperlink>
      <w:r w:rsidRPr="00275F77">
        <w:rPr>
          <w:rFonts w:ascii="Times New Roman" w:eastAsia="Times New Roman" w:hAnsi="Times New Roman" w:cs="Times New Roman"/>
          <w:color w:val="2D2D2D"/>
          <w:spacing w:val="2"/>
          <w:sz w:val="28"/>
          <w:szCs w:val="28"/>
          <w:lang w:eastAsia="ru-RU"/>
        </w:rPr>
        <w:t> - на срок не более трех (десяти) лет, а также с учетом требований </w:t>
      </w:r>
      <w:hyperlink r:id="rId147" w:history="1">
        <w:r w:rsidRPr="00275F77">
          <w:rPr>
            <w:rFonts w:ascii="Times New Roman" w:eastAsia="Times New Roman" w:hAnsi="Times New Roman" w:cs="Times New Roman"/>
            <w:color w:val="00466E"/>
            <w:spacing w:val="2"/>
            <w:sz w:val="28"/>
            <w:szCs w:val="28"/>
            <w:u w:val="single"/>
            <w:lang w:eastAsia="ru-RU"/>
          </w:rPr>
          <w:t>статьей 15</w:t>
        </w:r>
      </w:hyperlink>
      <w:r w:rsidRPr="00275F77">
        <w:rPr>
          <w:rFonts w:ascii="Times New Roman" w:eastAsia="Times New Roman" w:hAnsi="Times New Roman" w:cs="Times New Roman"/>
          <w:color w:val="2D2D2D"/>
          <w:spacing w:val="2"/>
          <w:sz w:val="28"/>
          <w:szCs w:val="28"/>
          <w:lang w:eastAsia="ru-RU"/>
        </w:rPr>
        <w:t> и </w:t>
      </w:r>
      <w:hyperlink r:id="rId148" w:history="1">
        <w:r w:rsidRPr="00275F77">
          <w:rPr>
            <w:rFonts w:ascii="Times New Roman" w:eastAsia="Times New Roman" w:hAnsi="Times New Roman" w:cs="Times New Roman"/>
            <w:color w:val="00466E"/>
            <w:spacing w:val="2"/>
            <w:sz w:val="28"/>
            <w:szCs w:val="28"/>
            <w:u w:val="single"/>
            <w:lang w:eastAsia="ru-RU"/>
          </w:rPr>
          <w:t>17 Закона о защите конкуренции</w:t>
        </w:r>
      </w:hyperlink>
      <w:r w:rsidRPr="00275F77">
        <w:rPr>
          <w:rFonts w:ascii="Times New Roman" w:eastAsia="Times New Roman" w:hAnsi="Times New Roman" w:cs="Times New Roman"/>
          <w:color w:val="2D2D2D"/>
          <w:spacing w:val="2"/>
          <w:sz w:val="28"/>
          <w:szCs w:val="28"/>
          <w:lang w:eastAsia="ru-RU"/>
        </w:rPr>
        <w:t>.</w:t>
      </w:r>
    </w:p>
    <w:p w:rsidR="00275F77" w:rsidRPr="00275F77" w:rsidRDefault="00275F77" w:rsidP="00275F77">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75F77">
        <w:rPr>
          <w:rFonts w:ascii="Times New Roman" w:eastAsia="Times New Roman" w:hAnsi="Times New Roman" w:cs="Times New Roman"/>
          <w:color w:val="4C4C4C"/>
          <w:spacing w:val="2"/>
          <w:sz w:val="28"/>
          <w:szCs w:val="28"/>
          <w:lang w:eastAsia="ru-RU"/>
        </w:rPr>
        <w:t>17. Сроки организации и проведения торгов на право заключения договоров в отношении государственного или муниципального имущества</w:t>
      </w:r>
    </w:p>
    <w:p w:rsidR="00275F77" w:rsidRPr="00275F77"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Торги в соответствии со </w:t>
      </w:r>
      <w:hyperlink r:id="rId149" w:history="1">
        <w:r w:rsidRPr="00275F77">
          <w:rPr>
            <w:rFonts w:ascii="Times New Roman" w:eastAsia="Times New Roman" w:hAnsi="Times New Roman" w:cs="Times New Roman"/>
            <w:color w:val="00466E"/>
            <w:spacing w:val="2"/>
            <w:sz w:val="28"/>
            <w:szCs w:val="28"/>
            <w:u w:val="single"/>
            <w:lang w:eastAsia="ru-RU"/>
          </w:rPr>
          <w:t>статьей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могут проводиться, </w:t>
      </w:r>
      <w:r w:rsidRPr="00275F77">
        <w:rPr>
          <w:rFonts w:ascii="Times New Roman" w:eastAsia="Times New Roman" w:hAnsi="Times New Roman" w:cs="Times New Roman"/>
          <w:b/>
          <w:bCs/>
          <w:color w:val="2D2D2D"/>
          <w:spacing w:val="2"/>
          <w:sz w:val="28"/>
          <w:szCs w:val="28"/>
          <w:lang w:eastAsia="ru-RU"/>
        </w:rPr>
        <w:t>в том числе, и до момента истечения срока действующего договора</w:t>
      </w:r>
      <w:r w:rsidRPr="00275F77">
        <w:rPr>
          <w:rFonts w:ascii="Times New Roman" w:eastAsia="Times New Roman" w:hAnsi="Times New Roman" w:cs="Times New Roman"/>
          <w:color w:val="2D2D2D"/>
          <w:spacing w:val="2"/>
          <w:sz w:val="28"/>
          <w:szCs w:val="28"/>
          <w:lang w:eastAsia="ru-RU"/>
        </w:rPr>
        <w:t>, но с учетом того, что новый договор должен вступать в силу по истечении срока действующего на момент проведения торгов договора. К моменту вступления в силу договора, заключенного по результатам проведения торгов, государственное или муниципальное имущество должно быть свободным от прав третьих лиц, за исключением случаев, когда оно закреплено на праве хозяйственного ведения или оперативного управления.</w:t>
      </w:r>
    </w:p>
    <w:p w:rsidR="00275F77" w:rsidRPr="00275F77" w:rsidRDefault="00275F77" w:rsidP="00275F77">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75F77">
        <w:rPr>
          <w:rFonts w:ascii="Times New Roman" w:eastAsia="Times New Roman" w:hAnsi="Times New Roman" w:cs="Times New Roman"/>
          <w:color w:val="4C4C4C"/>
          <w:spacing w:val="2"/>
          <w:sz w:val="28"/>
          <w:szCs w:val="28"/>
          <w:lang w:eastAsia="ru-RU"/>
        </w:rPr>
        <w:t>18. Информационное обеспечение конкурсов или аукционов</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 1 января 2011 года информация о проведении конкурсов или аукционов на право заключения договоров, указанных в </w:t>
      </w:r>
      <w:hyperlink r:id="rId150" w:history="1">
        <w:r w:rsidRPr="00275F77">
          <w:rPr>
            <w:rFonts w:ascii="Times New Roman" w:eastAsia="Times New Roman" w:hAnsi="Times New Roman" w:cs="Times New Roman"/>
            <w:color w:val="00466E"/>
            <w:spacing w:val="2"/>
            <w:sz w:val="28"/>
            <w:szCs w:val="28"/>
            <w:u w:val="single"/>
            <w:lang w:eastAsia="ru-RU"/>
          </w:rPr>
          <w:t>частях 1</w:t>
        </w:r>
      </w:hyperlink>
      <w:r w:rsidRPr="00275F77">
        <w:rPr>
          <w:rFonts w:ascii="Times New Roman" w:eastAsia="Times New Roman" w:hAnsi="Times New Roman" w:cs="Times New Roman"/>
          <w:color w:val="2D2D2D"/>
          <w:spacing w:val="2"/>
          <w:sz w:val="28"/>
          <w:szCs w:val="28"/>
          <w:lang w:eastAsia="ru-RU"/>
        </w:rPr>
        <w:t> и </w:t>
      </w:r>
      <w:hyperlink r:id="rId151" w:history="1">
        <w:r w:rsidRPr="00275F77">
          <w:rPr>
            <w:rFonts w:ascii="Times New Roman" w:eastAsia="Times New Roman" w:hAnsi="Times New Roman" w:cs="Times New Roman"/>
            <w:color w:val="00466E"/>
            <w:spacing w:val="2"/>
            <w:sz w:val="28"/>
            <w:szCs w:val="28"/>
            <w:u w:val="single"/>
            <w:lang w:eastAsia="ru-RU"/>
          </w:rPr>
          <w:t>3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52" w:history="1">
        <w:r w:rsidRPr="00275F77">
          <w:rPr>
            <w:rFonts w:ascii="Times New Roman" w:eastAsia="Times New Roman" w:hAnsi="Times New Roman" w:cs="Times New Roman"/>
            <w:color w:val="00466E"/>
            <w:spacing w:val="2"/>
            <w:sz w:val="28"/>
            <w:szCs w:val="28"/>
            <w:u w:val="single"/>
            <w:lang w:eastAsia="ru-RU"/>
          </w:rPr>
          <w:t>часть 5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).В соответствии с </w:t>
      </w:r>
      <w:hyperlink r:id="rId153" w:history="1">
        <w:r w:rsidRPr="00275F77">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10.09.2012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hyperlink>
      <w:r w:rsidRPr="00275F77">
        <w:rPr>
          <w:rFonts w:ascii="Times New Roman" w:eastAsia="Times New Roman" w:hAnsi="Times New Roman" w:cs="Times New Roman"/>
          <w:color w:val="2D2D2D"/>
          <w:spacing w:val="2"/>
          <w:sz w:val="28"/>
          <w:szCs w:val="28"/>
          <w:lang w:eastAsia="ru-RU"/>
        </w:rPr>
        <w:t> таким сайтом является сайт torgi.gov.ru.</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roofErr w:type="spellStart"/>
      <w:r w:rsidRPr="00275F77">
        <w:rPr>
          <w:rFonts w:ascii="Times New Roman" w:eastAsia="Times New Roman" w:hAnsi="Times New Roman" w:cs="Times New Roman"/>
          <w:color w:val="2D2D2D"/>
          <w:spacing w:val="2"/>
          <w:sz w:val="28"/>
          <w:szCs w:val="28"/>
          <w:lang w:eastAsia="ru-RU"/>
        </w:rPr>
        <w:t>Неразмещение</w:t>
      </w:r>
      <w:proofErr w:type="spellEnd"/>
      <w:r w:rsidRPr="00275F77">
        <w:rPr>
          <w:rFonts w:ascii="Times New Roman" w:eastAsia="Times New Roman" w:hAnsi="Times New Roman" w:cs="Times New Roman"/>
          <w:color w:val="2D2D2D"/>
          <w:spacing w:val="2"/>
          <w:sz w:val="28"/>
          <w:szCs w:val="28"/>
          <w:lang w:eastAsia="ru-RU"/>
        </w:rPr>
        <w:t xml:space="preserve"> информации о проведении конкурсов и аукционов на право заключения договоров на официальном сайте торгов будет являться нарушением </w:t>
      </w:r>
      <w:hyperlink r:id="rId154" w:history="1">
        <w:r w:rsidRPr="00275F77">
          <w:rPr>
            <w:rFonts w:ascii="Times New Roman" w:eastAsia="Times New Roman" w:hAnsi="Times New Roman" w:cs="Times New Roman"/>
            <w:color w:val="00466E"/>
            <w:spacing w:val="2"/>
            <w:sz w:val="28"/>
            <w:szCs w:val="28"/>
            <w:u w:val="single"/>
            <w:lang w:eastAsia="ru-RU"/>
          </w:rPr>
          <w:t>Правил</w:t>
        </w:r>
      </w:hyperlink>
      <w:r w:rsidRPr="00275F77">
        <w:rPr>
          <w:rFonts w:ascii="Times New Roman" w:eastAsia="Times New Roman" w:hAnsi="Times New Roman" w:cs="Times New Roman"/>
          <w:color w:val="2D2D2D"/>
          <w:spacing w:val="2"/>
          <w:sz w:val="28"/>
          <w:szCs w:val="28"/>
          <w:lang w:eastAsia="ru-RU"/>
        </w:rPr>
        <w:t>, </w:t>
      </w:r>
      <w:hyperlink r:id="rId155" w:history="1">
        <w:r w:rsidRPr="00275F77">
          <w:rPr>
            <w:rFonts w:ascii="Times New Roman" w:eastAsia="Times New Roman" w:hAnsi="Times New Roman" w:cs="Times New Roman"/>
            <w:color w:val="00466E"/>
            <w:spacing w:val="2"/>
            <w:sz w:val="28"/>
            <w:szCs w:val="28"/>
            <w:u w:val="single"/>
            <w:lang w:eastAsia="ru-RU"/>
          </w:rPr>
          <w:t>статей 17</w:t>
        </w:r>
      </w:hyperlink>
      <w:r w:rsidRPr="00275F77">
        <w:rPr>
          <w:rFonts w:ascii="Times New Roman" w:eastAsia="Times New Roman" w:hAnsi="Times New Roman" w:cs="Times New Roman"/>
          <w:color w:val="2D2D2D"/>
          <w:spacing w:val="2"/>
          <w:sz w:val="28"/>
          <w:szCs w:val="28"/>
          <w:lang w:eastAsia="ru-RU"/>
        </w:rPr>
        <w:t>, </w:t>
      </w:r>
      <w:hyperlink r:id="rId156" w:history="1">
        <w:r w:rsidRPr="00275F77">
          <w:rPr>
            <w:rFonts w:ascii="Times New Roman" w:eastAsia="Times New Roman" w:hAnsi="Times New Roman" w:cs="Times New Roman"/>
            <w:color w:val="00466E"/>
            <w:spacing w:val="2"/>
            <w:sz w:val="28"/>
            <w:szCs w:val="28"/>
            <w:u w:val="single"/>
            <w:lang w:eastAsia="ru-RU"/>
          </w:rPr>
          <w:t>17.1 Закона о защите конкуренции</w:t>
        </w:r>
      </w:hyperlink>
      <w:r w:rsidRPr="00275F77">
        <w:rPr>
          <w:rFonts w:ascii="Times New Roman" w:eastAsia="Times New Roman" w:hAnsi="Times New Roman" w:cs="Times New Roman"/>
          <w:color w:val="2D2D2D"/>
          <w:spacing w:val="2"/>
          <w:sz w:val="28"/>
          <w:szCs w:val="28"/>
          <w:lang w:eastAsia="ru-RU"/>
        </w:rPr>
        <w:t>, что в соответствии с </w:t>
      </w:r>
      <w:hyperlink r:id="rId157" w:history="1">
        <w:r w:rsidRPr="00275F77">
          <w:rPr>
            <w:rFonts w:ascii="Times New Roman" w:eastAsia="Times New Roman" w:hAnsi="Times New Roman" w:cs="Times New Roman"/>
            <w:color w:val="00466E"/>
            <w:spacing w:val="2"/>
            <w:sz w:val="28"/>
            <w:szCs w:val="28"/>
            <w:u w:val="single"/>
            <w:lang w:eastAsia="ru-RU"/>
          </w:rPr>
          <w:t>частью 4 статьи 17 Закона о защите конкуренции</w:t>
        </w:r>
      </w:hyperlink>
      <w:r w:rsidRPr="00275F77">
        <w:rPr>
          <w:rFonts w:ascii="Times New Roman" w:eastAsia="Times New Roman" w:hAnsi="Times New Roman" w:cs="Times New Roman"/>
          <w:color w:val="2D2D2D"/>
          <w:spacing w:val="2"/>
          <w:sz w:val="28"/>
          <w:szCs w:val="28"/>
          <w:lang w:eastAsia="ru-RU"/>
        </w:rPr>
        <w:t> является основанием для признания судом торгов и заключенных по их результатам сделок недействительными, в том числе по иску антимонопольного органа.</w:t>
      </w:r>
    </w:p>
    <w:p w:rsidR="00275F77" w:rsidRPr="00275F77"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Согласно </w:t>
      </w:r>
      <w:hyperlink r:id="rId158" w:history="1">
        <w:r w:rsidRPr="00275F77">
          <w:rPr>
            <w:rFonts w:ascii="Times New Roman" w:eastAsia="Times New Roman" w:hAnsi="Times New Roman" w:cs="Times New Roman"/>
            <w:color w:val="00466E"/>
            <w:spacing w:val="2"/>
            <w:sz w:val="28"/>
            <w:szCs w:val="28"/>
            <w:u w:val="single"/>
            <w:lang w:eastAsia="ru-RU"/>
          </w:rPr>
          <w:t>Постановлению Правительства Российской Федерации от 10.09.2012 N 909</w:t>
        </w:r>
      </w:hyperlink>
      <w:r w:rsidRPr="00275F77">
        <w:rPr>
          <w:rFonts w:ascii="Times New Roman" w:eastAsia="Times New Roman" w:hAnsi="Times New Roman" w:cs="Times New Roman"/>
          <w:color w:val="2D2D2D"/>
          <w:spacing w:val="2"/>
          <w:sz w:val="28"/>
          <w:szCs w:val="28"/>
          <w:lang w:eastAsia="ru-RU"/>
        </w:rPr>
        <w:t xml:space="preserve">, уполномоченным федеральным органом исполнительной власти по ведению официального сайта торгов является Министерство экономического развития Российской Федерации, уполномоченным федеральным органом исполнительной власти по эксплуатации </w:t>
      </w:r>
      <w:r w:rsidRPr="00275F77">
        <w:rPr>
          <w:rFonts w:ascii="Times New Roman" w:eastAsia="Times New Roman" w:hAnsi="Times New Roman" w:cs="Times New Roman"/>
          <w:color w:val="2D2D2D"/>
          <w:spacing w:val="2"/>
          <w:sz w:val="28"/>
          <w:szCs w:val="28"/>
          <w:lang w:eastAsia="ru-RU"/>
        </w:rPr>
        <w:lastRenderedPageBreak/>
        <w:t>официального сайта является Министерство связи и массовых коммуникаций Российской Федерации.</w:t>
      </w:r>
    </w:p>
    <w:p w:rsidR="00275F77" w:rsidRPr="00275F77" w:rsidRDefault="00275F77" w:rsidP="00275F77">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75F77">
        <w:rPr>
          <w:rFonts w:ascii="Times New Roman" w:eastAsia="Times New Roman" w:hAnsi="Times New Roman" w:cs="Times New Roman"/>
          <w:color w:val="4C4C4C"/>
          <w:spacing w:val="2"/>
          <w:sz w:val="28"/>
          <w:szCs w:val="28"/>
          <w:lang w:eastAsia="ru-RU"/>
        </w:rPr>
        <w:t>19. Заключение договоров аренды в отношении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w:t>
      </w:r>
    </w:p>
    <w:p w:rsidR="00275F77" w:rsidRPr="00275F77"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Согласно </w:t>
      </w:r>
      <w:hyperlink r:id="rId159" w:history="1">
        <w:r w:rsidRPr="00275F77">
          <w:rPr>
            <w:rFonts w:ascii="Times New Roman" w:eastAsia="Times New Roman" w:hAnsi="Times New Roman" w:cs="Times New Roman"/>
            <w:color w:val="00466E"/>
            <w:spacing w:val="2"/>
            <w:sz w:val="28"/>
            <w:szCs w:val="28"/>
            <w:u w:val="single"/>
            <w:lang w:eastAsia="ru-RU"/>
          </w:rPr>
          <w:t>части 3.1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w:t>
      </w:r>
    </w:p>
    <w:p w:rsidR="00275F77" w:rsidRPr="00275F77" w:rsidRDefault="00275F77" w:rsidP="00275F7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1) арендаторами являются хозяйственные общества, созданные учреждениями, указанными в абзаце первом настоящей части;</w:t>
      </w:r>
    </w:p>
    <w:p w:rsidR="00275F77" w:rsidRPr="00275F77" w:rsidRDefault="00275F77" w:rsidP="00275F7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275F77">
        <w:rPr>
          <w:rFonts w:ascii="Times New Roman" w:eastAsia="Times New Roman" w:hAnsi="Times New Roman" w:cs="Times New Roman"/>
          <w:color w:val="2D2D2D"/>
          <w:spacing w:val="2"/>
          <w:sz w:val="28"/>
          <w:szCs w:val="28"/>
          <w:lang w:eastAsia="ru-RU"/>
        </w:rPr>
        <w:t>использования</w:t>
      </w:r>
      <w:proofErr w:type="gramEnd"/>
      <w:r w:rsidRPr="00275F77">
        <w:rPr>
          <w:rFonts w:ascii="Times New Roman" w:eastAsia="Times New Roman" w:hAnsi="Times New Roman" w:cs="Times New Roman"/>
          <w:color w:val="2D2D2D"/>
          <w:spacing w:val="2"/>
          <w:sz w:val="28"/>
          <w:szCs w:val="28"/>
          <w:lang w:eastAsia="ru-RU"/>
        </w:rPr>
        <w:t xml:space="preserve"> которых внесено в качестве вклада в их уставные капиталы;</w:t>
      </w:r>
    </w:p>
    <w:p w:rsidR="004C719C" w:rsidRDefault="00275F77" w:rsidP="00275F7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4C719C" w:rsidRDefault="00275F77" w:rsidP="00275F7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Соответствующие </w:t>
      </w:r>
      <w:hyperlink r:id="rId160" w:history="1">
        <w:r w:rsidRPr="00275F77">
          <w:rPr>
            <w:rFonts w:ascii="Times New Roman" w:eastAsia="Times New Roman" w:hAnsi="Times New Roman" w:cs="Times New Roman"/>
            <w:color w:val="00466E"/>
            <w:spacing w:val="2"/>
            <w:sz w:val="28"/>
            <w:szCs w:val="28"/>
            <w:u w:val="single"/>
            <w:lang w:eastAsia="ru-RU"/>
          </w:rPr>
          <w:t>Правила заключения договоров аренды</w:t>
        </w:r>
      </w:hyperlink>
      <w:r w:rsidRPr="00275F77">
        <w:rPr>
          <w:rFonts w:ascii="Times New Roman" w:eastAsia="Times New Roman" w:hAnsi="Times New Roman" w:cs="Times New Roman"/>
          <w:color w:val="2D2D2D"/>
          <w:spacing w:val="2"/>
          <w:sz w:val="28"/>
          <w:szCs w:val="28"/>
          <w:lang w:eastAsia="ru-RU"/>
        </w:rPr>
        <w:t> утверждены </w:t>
      </w:r>
      <w:hyperlink r:id="rId161" w:history="1">
        <w:r w:rsidRPr="00275F77">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12.08.2011 N 677</w:t>
        </w:r>
      </w:hyperlink>
      <w:r w:rsidRPr="00275F77">
        <w:rPr>
          <w:rFonts w:ascii="Times New Roman" w:eastAsia="Times New Roman" w:hAnsi="Times New Roman" w:cs="Times New Roman"/>
          <w:color w:val="2D2D2D"/>
          <w:spacing w:val="2"/>
          <w:sz w:val="28"/>
          <w:szCs w:val="28"/>
          <w:lang w:eastAsia="ru-RU"/>
        </w:rPr>
        <w:t> (далее - Правила N 677).</w:t>
      </w:r>
    </w:p>
    <w:p w:rsidR="00275F77" w:rsidRPr="00275F77"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Таким образом, заключение договоров аренды на основании </w:t>
      </w:r>
      <w:hyperlink r:id="rId162" w:history="1">
        <w:r w:rsidRPr="00275F77">
          <w:rPr>
            <w:rFonts w:ascii="Times New Roman" w:eastAsia="Times New Roman" w:hAnsi="Times New Roman" w:cs="Times New Roman"/>
            <w:color w:val="00466E"/>
            <w:spacing w:val="2"/>
            <w:sz w:val="28"/>
            <w:szCs w:val="28"/>
            <w:u w:val="single"/>
            <w:lang w:eastAsia="ru-RU"/>
          </w:rPr>
          <w:t>части 3.1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осуществляется без проведения торгов в соответствии с </w:t>
      </w:r>
      <w:hyperlink r:id="rId163" w:history="1">
        <w:r w:rsidRPr="00275F77">
          <w:rPr>
            <w:rFonts w:ascii="Times New Roman" w:eastAsia="Times New Roman" w:hAnsi="Times New Roman" w:cs="Times New Roman"/>
            <w:color w:val="00466E"/>
            <w:spacing w:val="2"/>
            <w:sz w:val="28"/>
            <w:szCs w:val="28"/>
            <w:u w:val="single"/>
            <w:lang w:eastAsia="ru-RU"/>
          </w:rPr>
          <w:t>Правилами N 677</w:t>
        </w:r>
      </w:hyperlink>
      <w:r w:rsidRPr="00275F77">
        <w:rPr>
          <w:rFonts w:ascii="Times New Roman" w:eastAsia="Times New Roman" w:hAnsi="Times New Roman" w:cs="Times New Roman"/>
          <w:color w:val="2D2D2D"/>
          <w:spacing w:val="2"/>
          <w:sz w:val="28"/>
          <w:szCs w:val="28"/>
          <w:lang w:eastAsia="ru-RU"/>
        </w:rPr>
        <w:t>и при условии соблюдения требований, установленных в указанной части </w:t>
      </w:r>
      <w:hyperlink r:id="rId164" w:history="1">
        <w:r w:rsidRPr="00275F77">
          <w:rPr>
            <w:rFonts w:ascii="Times New Roman" w:eastAsia="Times New Roman" w:hAnsi="Times New Roman" w:cs="Times New Roman"/>
            <w:color w:val="00466E"/>
            <w:spacing w:val="2"/>
            <w:sz w:val="28"/>
            <w:szCs w:val="28"/>
            <w:u w:val="single"/>
            <w:lang w:eastAsia="ru-RU"/>
          </w:rPr>
          <w:t>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w:t>
      </w:r>
    </w:p>
    <w:p w:rsidR="00275F77" w:rsidRPr="00275F77" w:rsidRDefault="00275F77" w:rsidP="00275F77">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75F77">
        <w:rPr>
          <w:rFonts w:ascii="Times New Roman" w:eastAsia="Times New Roman" w:hAnsi="Times New Roman" w:cs="Times New Roman"/>
          <w:color w:val="4C4C4C"/>
          <w:spacing w:val="2"/>
          <w:sz w:val="28"/>
          <w:szCs w:val="28"/>
          <w:lang w:eastAsia="ru-RU"/>
        </w:rPr>
        <w:t>20. Заключение договоров в отношении имущества государственных или муниципальных организаций, осуществляющих образовательную деятельность</w:t>
      </w:r>
    </w:p>
    <w:p w:rsidR="00275F77" w:rsidRPr="00275F77"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Согласно </w:t>
      </w:r>
      <w:hyperlink r:id="rId165" w:history="1">
        <w:r w:rsidRPr="00275F77">
          <w:rPr>
            <w:rFonts w:ascii="Times New Roman" w:eastAsia="Times New Roman" w:hAnsi="Times New Roman" w:cs="Times New Roman"/>
            <w:color w:val="00466E"/>
            <w:spacing w:val="2"/>
            <w:sz w:val="28"/>
            <w:szCs w:val="28"/>
            <w:u w:val="single"/>
            <w:lang w:eastAsia="ru-RU"/>
          </w:rPr>
          <w:t>пункту 2 части 3.2 статьи 17.1</w:t>
        </w:r>
      </w:hyperlink>
      <w:r w:rsidRPr="00275F77">
        <w:rPr>
          <w:rFonts w:ascii="Times New Roman" w:eastAsia="Times New Roman" w:hAnsi="Times New Roman" w:cs="Times New Roman"/>
          <w:color w:val="2D2D2D"/>
          <w:spacing w:val="2"/>
          <w:sz w:val="28"/>
          <w:szCs w:val="28"/>
          <w:lang w:eastAsia="ru-RU"/>
        </w:rPr>
        <w:t xml:space="preserve">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w:t>
      </w:r>
      <w:r w:rsidRPr="00275F77">
        <w:rPr>
          <w:rFonts w:ascii="Times New Roman" w:eastAsia="Times New Roman" w:hAnsi="Times New Roman" w:cs="Times New Roman"/>
          <w:color w:val="2D2D2D"/>
          <w:spacing w:val="2"/>
          <w:sz w:val="28"/>
          <w:szCs w:val="28"/>
          <w:lang w:eastAsia="ru-RU"/>
        </w:rPr>
        <w:lastRenderedPageBreak/>
        <w:t>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275F77" w:rsidRPr="00275F77" w:rsidRDefault="00275F77" w:rsidP="00275F7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1) медицинскими организациями для охраны здоровья обучающихся и работников организаций, осуществляющих образовательную деятельность;</w:t>
      </w:r>
    </w:p>
    <w:p w:rsidR="00275F77" w:rsidRPr="00275F77" w:rsidRDefault="00275F77" w:rsidP="00275F7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4C719C" w:rsidRDefault="00275F77" w:rsidP="00275F7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3) физкультурно-спортивными организациями для создания условий для занятия обучающимися физической культурой и спортом.</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Согласно Национальному стандарту Российской Федерации "Услуги общественного питания. Термины и определения. </w:t>
      </w:r>
      <w:hyperlink r:id="rId166" w:history="1">
        <w:r w:rsidRPr="00275F77">
          <w:rPr>
            <w:rFonts w:ascii="Times New Roman" w:eastAsia="Times New Roman" w:hAnsi="Times New Roman" w:cs="Times New Roman"/>
            <w:color w:val="00466E"/>
            <w:spacing w:val="2"/>
            <w:sz w:val="28"/>
            <w:szCs w:val="28"/>
            <w:u w:val="single"/>
            <w:lang w:eastAsia="ru-RU"/>
          </w:rPr>
          <w:t>ГОСТ Р 50647-2010</w:t>
        </w:r>
      </w:hyperlink>
      <w:r w:rsidRPr="00275F77">
        <w:rPr>
          <w:rFonts w:ascii="Times New Roman" w:eastAsia="Times New Roman" w:hAnsi="Times New Roman" w:cs="Times New Roman"/>
          <w:color w:val="2D2D2D"/>
          <w:spacing w:val="2"/>
          <w:sz w:val="28"/>
          <w:szCs w:val="28"/>
          <w:lang w:eastAsia="ru-RU"/>
        </w:rPr>
        <w:t>", утвержденному </w:t>
      </w:r>
      <w:hyperlink r:id="rId167" w:history="1">
        <w:r w:rsidRPr="00275F77">
          <w:rPr>
            <w:rFonts w:ascii="Times New Roman" w:eastAsia="Times New Roman" w:hAnsi="Times New Roman" w:cs="Times New Roman"/>
            <w:color w:val="00466E"/>
            <w:spacing w:val="2"/>
            <w:sz w:val="28"/>
            <w:szCs w:val="28"/>
            <w:u w:val="single"/>
            <w:lang w:eastAsia="ru-RU"/>
          </w:rPr>
          <w:t xml:space="preserve">Приказом </w:t>
        </w:r>
        <w:proofErr w:type="spellStart"/>
        <w:r w:rsidRPr="00275F77">
          <w:rPr>
            <w:rFonts w:ascii="Times New Roman" w:eastAsia="Times New Roman" w:hAnsi="Times New Roman" w:cs="Times New Roman"/>
            <w:color w:val="00466E"/>
            <w:spacing w:val="2"/>
            <w:sz w:val="28"/>
            <w:szCs w:val="28"/>
            <w:u w:val="single"/>
            <w:lang w:eastAsia="ru-RU"/>
          </w:rPr>
          <w:t>Росстандарта</w:t>
        </w:r>
        <w:proofErr w:type="spellEnd"/>
        <w:r w:rsidRPr="00275F77">
          <w:rPr>
            <w:rFonts w:ascii="Times New Roman" w:eastAsia="Times New Roman" w:hAnsi="Times New Roman" w:cs="Times New Roman"/>
            <w:color w:val="00466E"/>
            <w:spacing w:val="2"/>
            <w:sz w:val="28"/>
            <w:szCs w:val="28"/>
            <w:u w:val="single"/>
            <w:lang w:eastAsia="ru-RU"/>
          </w:rPr>
          <w:t xml:space="preserve"> от 30.11.2010 N 576-ст</w:t>
        </w:r>
      </w:hyperlink>
      <w:r w:rsidRPr="00275F77">
        <w:rPr>
          <w:rFonts w:ascii="Times New Roman" w:eastAsia="Times New Roman" w:hAnsi="Times New Roman" w:cs="Times New Roman"/>
          <w:color w:val="2D2D2D"/>
          <w:spacing w:val="2"/>
          <w:sz w:val="28"/>
          <w:szCs w:val="28"/>
          <w:lang w:eastAsia="ru-RU"/>
        </w:rPr>
        <w:t> (далее - </w:t>
      </w:r>
      <w:hyperlink r:id="rId168" w:history="1">
        <w:r w:rsidRPr="00275F77">
          <w:rPr>
            <w:rFonts w:ascii="Times New Roman" w:eastAsia="Times New Roman" w:hAnsi="Times New Roman" w:cs="Times New Roman"/>
            <w:color w:val="00466E"/>
            <w:spacing w:val="2"/>
            <w:sz w:val="28"/>
            <w:szCs w:val="28"/>
            <w:u w:val="single"/>
            <w:lang w:eastAsia="ru-RU"/>
          </w:rPr>
          <w:t>ГОСТ Р 50647-2010</w:t>
        </w:r>
      </w:hyperlink>
      <w:r w:rsidRPr="00275F77">
        <w:rPr>
          <w:rFonts w:ascii="Times New Roman" w:eastAsia="Times New Roman" w:hAnsi="Times New Roman" w:cs="Times New Roman"/>
          <w:color w:val="2D2D2D"/>
          <w:spacing w:val="2"/>
          <w:sz w:val="28"/>
          <w:szCs w:val="28"/>
          <w:lang w:eastAsia="ru-RU"/>
        </w:rPr>
        <w:t>), общественное питание - самостоятельная отрасль экономики, состоящая из предприятий различных форм собственности и организационно-управленческой структуры, организующая питание населения, а также производство и реализацию готовой продукции и полуфабрикатов, как на предприятии общественного питания, так и вне его, с возможностью оказания широкого перечня услуг по организации досуга и других дополнительных услуг.</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Согласно пункту 3 </w:t>
      </w:r>
      <w:hyperlink r:id="rId169" w:history="1">
        <w:r w:rsidRPr="00275F77">
          <w:rPr>
            <w:rFonts w:ascii="Times New Roman" w:eastAsia="Times New Roman" w:hAnsi="Times New Roman" w:cs="Times New Roman"/>
            <w:color w:val="00466E"/>
            <w:spacing w:val="2"/>
            <w:sz w:val="28"/>
            <w:szCs w:val="28"/>
            <w:u w:val="single"/>
            <w:lang w:eastAsia="ru-RU"/>
          </w:rPr>
          <w:t>ГОСТ Р 50647-2010</w:t>
        </w:r>
      </w:hyperlink>
      <w:r w:rsidRPr="00275F77">
        <w:rPr>
          <w:rFonts w:ascii="Times New Roman" w:eastAsia="Times New Roman" w:hAnsi="Times New Roman" w:cs="Times New Roman"/>
          <w:color w:val="2D2D2D"/>
          <w:spacing w:val="2"/>
          <w:sz w:val="28"/>
          <w:szCs w:val="28"/>
          <w:lang w:eastAsia="ru-RU"/>
        </w:rPr>
        <w:t> предприятием общественного питания (предприятием питания) является объект хозяйственной деятельности, предназначенный для изготовления продукции общественного питания, создания условий для потребления и реализации продукции общественного питания и покупных товаров (в том числе пищевых продуктов промышленного изготовления) как на месте изготовления, так и вне его по заказам, а также для оказания разнообразных дополнительных услуг, в том числе по организации досуга потребителей.</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Указанный стандарт распространяется на услуги и продукцию общественного питания и устанавливает термины и определения основных понятий в этой области. Если какие-либо термины и определения указанного стандарта нельзя применить вследствие спецификации организации предприятий питания и/или изготовляемой на них продукции, допускается использование иных терминов, в том числе принятых в международной практике. Требования настоящего стандарта являются общими и предназначены для применения всеми предприятиями питания независимо от их вида, размера, мощности и ассортимента изготовляемой продукции.</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 xml:space="preserve">Услугами общественного питания (индустрии питания) являются: результат деятельности предприятий общественного питания (юридических лиц или индивидуальных предпринимателей) по удовлетворению потребностей потребителя в продукции общественного питания, в создании условий для реализации и потребления продукции общественного питания и покупных товаров, в проведении досуга и в других дополнительных услугах. Исполнителем услуги общественного питания является предприятие </w:t>
      </w:r>
      <w:r w:rsidRPr="00275F77">
        <w:rPr>
          <w:rFonts w:ascii="Times New Roman" w:eastAsia="Times New Roman" w:hAnsi="Times New Roman" w:cs="Times New Roman"/>
          <w:color w:val="2D2D2D"/>
          <w:spacing w:val="2"/>
          <w:sz w:val="28"/>
          <w:szCs w:val="28"/>
          <w:lang w:eastAsia="ru-RU"/>
        </w:rPr>
        <w:lastRenderedPageBreak/>
        <w:t>общественного питания (юридическое лицо или индивидуальный предприниматель), оказывающее услуги общественного питания.</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При этом к типам предприятий питания, согласно пункту 38 </w:t>
      </w:r>
      <w:hyperlink r:id="rId170" w:history="1">
        <w:r w:rsidRPr="00275F77">
          <w:rPr>
            <w:rFonts w:ascii="Times New Roman" w:eastAsia="Times New Roman" w:hAnsi="Times New Roman" w:cs="Times New Roman"/>
            <w:color w:val="00466E"/>
            <w:spacing w:val="2"/>
            <w:sz w:val="28"/>
            <w:szCs w:val="28"/>
            <w:u w:val="single"/>
            <w:lang w:eastAsia="ru-RU"/>
          </w:rPr>
          <w:t>ГОСТ Р 50647-2010</w:t>
        </w:r>
      </w:hyperlink>
      <w:r w:rsidRPr="00275F77">
        <w:rPr>
          <w:rFonts w:ascii="Times New Roman" w:eastAsia="Times New Roman" w:hAnsi="Times New Roman" w:cs="Times New Roman"/>
          <w:color w:val="2D2D2D"/>
          <w:spacing w:val="2"/>
          <w:sz w:val="28"/>
          <w:szCs w:val="28"/>
          <w:lang w:eastAsia="ru-RU"/>
        </w:rPr>
        <w:t>, относится также предприятие, осуществляющее реализацию продукции определенного ассортимента через торговые автоматы.</w:t>
      </w:r>
    </w:p>
    <w:p w:rsidR="004C719C"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Случаи заключения договоров, предусматривающие в соответствии с положениями </w:t>
      </w:r>
      <w:hyperlink r:id="rId171" w:history="1">
        <w:r w:rsidRPr="00275F77">
          <w:rPr>
            <w:rFonts w:ascii="Times New Roman" w:eastAsia="Times New Roman" w:hAnsi="Times New Roman" w:cs="Times New Roman"/>
            <w:color w:val="00466E"/>
            <w:spacing w:val="2"/>
            <w:sz w:val="28"/>
            <w:szCs w:val="28"/>
            <w:u w:val="single"/>
            <w:lang w:eastAsia="ru-RU"/>
          </w:rPr>
          <w:t>части 3.2 статьи 17.1 Закона о защите конкуренции</w:t>
        </w:r>
      </w:hyperlink>
      <w:r w:rsidRPr="00275F77">
        <w:rPr>
          <w:rFonts w:ascii="Times New Roman" w:eastAsia="Times New Roman" w:hAnsi="Times New Roman" w:cs="Times New Roman"/>
          <w:color w:val="2D2D2D"/>
          <w:spacing w:val="2"/>
          <w:sz w:val="28"/>
          <w:szCs w:val="28"/>
          <w:lang w:eastAsia="ru-RU"/>
        </w:rPr>
        <w:t> переход прав владения и (или) пользования в отношении государственного или муниципального имущества без проведения торгов, не устанавливают безусловного права требовать от правообладателя заключение такого договора и не являются соответствующей обязанностью последнего.</w:t>
      </w:r>
    </w:p>
    <w:p w:rsidR="00275F77" w:rsidRPr="00275F77" w:rsidRDefault="00275F77" w:rsidP="004C719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275F77">
        <w:rPr>
          <w:rFonts w:ascii="Times New Roman" w:eastAsia="Times New Roman" w:hAnsi="Times New Roman" w:cs="Times New Roman"/>
          <w:color w:val="2D2D2D"/>
          <w:spacing w:val="2"/>
          <w:sz w:val="28"/>
          <w:szCs w:val="28"/>
          <w:lang w:eastAsia="ru-RU"/>
        </w:rPr>
        <w:t>Обращаем Ваше внимание, что в случае передачи государственного или муниципального имущества собственник должен учитывать требования </w:t>
      </w:r>
      <w:hyperlink r:id="rId172" w:history="1">
        <w:r w:rsidRPr="00275F77">
          <w:rPr>
            <w:rFonts w:ascii="Times New Roman" w:eastAsia="Times New Roman" w:hAnsi="Times New Roman" w:cs="Times New Roman"/>
            <w:color w:val="00466E"/>
            <w:spacing w:val="2"/>
            <w:sz w:val="28"/>
            <w:szCs w:val="28"/>
            <w:u w:val="single"/>
            <w:lang w:eastAsia="ru-RU"/>
          </w:rPr>
          <w:t>статьи 15 Закона о защите конкуренции</w:t>
        </w:r>
      </w:hyperlink>
      <w:r w:rsidRPr="00275F77">
        <w:rPr>
          <w:rFonts w:ascii="Times New Roman" w:eastAsia="Times New Roman" w:hAnsi="Times New Roman" w:cs="Times New Roman"/>
          <w:color w:val="2D2D2D"/>
          <w:spacing w:val="2"/>
          <w:sz w:val="28"/>
          <w:szCs w:val="28"/>
          <w:lang w:eastAsia="ru-RU"/>
        </w:rPr>
        <w:t>.</w:t>
      </w:r>
    </w:p>
    <w:p w:rsidR="003108DC" w:rsidRPr="00275F77" w:rsidRDefault="003108DC" w:rsidP="00275F77">
      <w:pPr>
        <w:jc w:val="both"/>
        <w:rPr>
          <w:rFonts w:ascii="Times New Roman" w:hAnsi="Times New Roman" w:cs="Times New Roman"/>
          <w:sz w:val="28"/>
          <w:szCs w:val="28"/>
        </w:rPr>
      </w:pPr>
    </w:p>
    <w:sectPr w:rsidR="003108DC" w:rsidRPr="00275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B2D"/>
    <w:multiLevelType w:val="hybridMultilevel"/>
    <w:tmpl w:val="FCAC130C"/>
    <w:lvl w:ilvl="0" w:tplc="83A6D7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0AC1E4A"/>
    <w:multiLevelType w:val="hybridMultilevel"/>
    <w:tmpl w:val="C8E69EDE"/>
    <w:lvl w:ilvl="0" w:tplc="3A1802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0EB03C4"/>
    <w:multiLevelType w:val="hybridMultilevel"/>
    <w:tmpl w:val="3F3670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78"/>
    <w:rsid w:val="00171355"/>
    <w:rsid w:val="001F2578"/>
    <w:rsid w:val="002356C9"/>
    <w:rsid w:val="00275F77"/>
    <w:rsid w:val="00276CF0"/>
    <w:rsid w:val="003108DC"/>
    <w:rsid w:val="003C349A"/>
    <w:rsid w:val="004C719C"/>
    <w:rsid w:val="00842646"/>
    <w:rsid w:val="00B33BD7"/>
    <w:rsid w:val="00B62446"/>
    <w:rsid w:val="00BF6106"/>
    <w:rsid w:val="00DB68B0"/>
    <w:rsid w:val="00F00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0D9E"/>
  <w15:chartTrackingRefBased/>
  <w15:docId w15:val="{A7FD74FC-F991-4468-B486-9AA41CCC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75F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5F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75F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75F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75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75F77"/>
    <w:rPr>
      <w:color w:val="0000FF"/>
      <w:u w:val="single"/>
    </w:rPr>
  </w:style>
  <w:style w:type="character" w:customStyle="1" w:styleId="10">
    <w:name w:val="Заголовок 1 Знак"/>
    <w:basedOn w:val="a0"/>
    <w:link w:val="1"/>
    <w:uiPriority w:val="9"/>
    <w:rsid w:val="00275F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5F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75F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75F77"/>
    <w:rPr>
      <w:rFonts w:ascii="Times New Roman" w:eastAsia="Times New Roman" w:hAnsi="Times New Roman" w:cs="Times New Roman"/>
      <w:b/>
      <w:bCs/>
      <w:sz w:val="24"/>
      <w:szCs w:val="24"/>
      <w:lang w:eastAsia="ru-RU"/>
    </w:rPr>
  </w:style>
  <w:style w:type="paragraph" w:styleId="a4">
    <w:name w:val="List Paragraph"/>
    <w:basedOn w:val="a"/>
    <w:uiPriority w:val="34"/>
    <w:qFormat/>
    <w:rsid w:val="00275F77"/>
    <w:pPr>
      <w:ind w:left="720"/>
      <w:contextualSpacing/>
    </w:pPr>
  </w:style>
  <w:style w:type="paragraph" w:styleId="a5">
    <w:name w:val="Balloon Text"/>
    <w:basedOn w:val="a"/>
    <w:link w:val="a6"/>
    <w:uiPriority w:val="99"/>
    <w:semiHidden/>
    <w:unhideWhenUsed/>
    <w:rsid w:val="008426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42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068118">
      <w:bodyDiv w:val="1"/>
      <w:marLeft w:val="0"/>
      <w:marRight w:val="0"/>
      <w:marTop w:val="0"/>
      <w:marBottom w:val="0"/>
      <w:divBdr>
        <w:top w:val="none" w:sz="0" w:space="0" w:color="auto"/>
        <w:left w:val="none" w:sz="0" w:space="0" w:color="auto"/>
        <w:bottom w:val="none" w:sz="0" w:space="0" w:color="auto"/>
        <w:right w:val="none" w:sz="0" w:space="0" w:color="auto"/>
      </w:divBdr>
    </w:div>
    <w:div w:id="1280256704">
      <w:bodyDiv w:val="1"/>
      <w:marLeft w:val="0"/>
      <w:marRight w:val="0"/>
      <w:marTop w:val="0"/>
      <w:marBottom w:val="0"/>
      <w:divBdr>
        <w:top w:val="none" w:sz="0" w:space="0" w:color="auto"/>
        <w:left w:val="none" w:sz="0" w:space="0" w:color="auto"/>
        <w:bottom w:val="none" w:sz="0" w:space="0" w:color="auto"/>
        <w:right w:val="none" w:sz="0" w:space="0" w:color="auto"/>
      </w:divBdr>
      <w:divsChild>
        <w:div w:id="514880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989534" TargetMode="External"/><Relationship Id="rId117" Type="http://schemas.openxmlformats.org/officeDocument/2006/relationships/hyperlink" Target="http://docs.cntd.ru/document/901989534" TargetMode="External"/><Relationship Id="rId21" Type="http://schemas.openxmlformats.org/officeDocument/2006/relationships/hyperlink" Target="http://docs.cntd.ru/document/901989534" TargetMode="External"/><Relationship Id="rId42" Type="http://schemas.openxmlformats.org/officeDocument/2006/relationships/hyperlink" Target="http://docs.cntd.ru/document/9015223" TargetMode="External"/><Relationship Id="rId47" Type="http://schemas.openxmlformats.org/officeDocument/2006/relationships/hyperlink" Target="http://docs.cntd.ru/document/901989534" TargetMode="External"/><Relationship Id="rId63" Type="http://schemas.openxmlformats.org/officeDocument/2006/relationships/hyperlink" Target="http://docs.cntd.ru/document/901989534" TargetMode="External"/><Relationship Id="rId68" Type="http://schemas.openxmlformats.org/officeDocument/2006/relationships/hyperlink" Target="http://docs.cntd.ru/document/901867280" TargetMode="External"/><Relationship Id="rId84" Type="http://schemas.openxmlformats.org/officeDocument/2006/relationships/hyperlink" Target="http://docs.cntd.ru/document/901989534" TargetMode="External"/><Relationship Id="rId89" Type="http://schemas.openxmlformats.org/officeDocument/2006/relationships/hyperlink" Target="http://docs.cntd.ru/document/902289896" TargetMode="External"/><Relationship Id="rId112" Type="http://schemas.openxmlformats.org/officeDocument/2006/relationships/hyperlink" Target="http://docs.cntd.ru/document/902178053" TargetMode="External"/><Relationship Id="rId133" Type="http://schemas.openxmlformats.org/officeDocument/2006/relationships/hyperlink" Target="http://docs.cntd.ru/document/902198925" TargetMode="External"/><Relationship Id="rId138" Type="http://schemas.openxmlformats.org/officeDocument/2006/relationships/hyperlink" Target="http://docs.cntd.ru/document/902227764" TargetMode="External"/><Relationship Id="rId154" Type="http://schemas.openxmlformats.org/officeDocument/2006/relationships/hyperlink" Target="http://docs.cntd.ru/document/902198925" TargetMode="External"/><Relationship Id="rId159" Type="http://schemas.openxmlformats.org/officeDocument/2006/relationships/hyperlink" Target="http://docs.cntd.ru/document/901989534" TargetMode="External"/><Relationship Id="rId170" Type="http://schemas.openxmlformats.org/officeDocument/2006/relationships/hyperlink" Target="http://docs.cntd.ru/document/1200084757" TargetMode="External"/><Relationship Id="rId16" Type="http://schemas.openxmlformats.org/officeDocument/2006/relationships/hyperlink" Target="http://docs.cntd.ru/document/901989534" TargetMode="External"/><Relationship Id="rId107" Type="http://schemas.openxmlformats.org/officeDocument/2006/relationships/hyperlink" Target="http://docs.cntd.ru/document/902198925" TargetMode="External"/><Relationship Id="rId11" Type="http://schemas.openxmlformats.org/officeDocument/2006/relationships/hyperlink" Target="consultantplus://offline/ref=B18A25E8D15733CFCF2B91D6FABE92DA24D4422E21C1BD8E9997B1AFE6E7F2B7637772F9C8DA81DD721441827E378F514722459EBCV6s3J" TargetMode="External"/><Relationship Id="rId32" Type="http://schemas.openxmlformats.org/officeDocument/2006/relationships/hyperlink" Target="http://docs.cntd.ru/document/902198925" TargetMode="External"/><Relationship Id="rId37" Type="http://schemas.openxmlformats.org/officeDocument/2006/relationships/hyperlink" Target="http://docs.cntd.ru/document/902198925" TargetMode="External"/><Relationship Id="rId53" Type="http://schemas.openxmlformats.org/officeDocument/2006/relationships/hyperlink" Target="http://docs.cntd.ru/document/902342781" TargetMode="External"/><Relationship Id="rId58" Type="http://schemas.openxmlformats.org/officeDocument/2006/relationships/hyperlink" Target="http://docs.cntd.ru/document/902389617" TargetMode="External"/><Relationship Id="rId74" Type="http://schemas.openxmlformats.org/officeDocument/2006/relationships/hyperlink" Target="http://docs.cntd.ru/document/901968253" TargetMode="External"/><Relationship Id="rId79" Type="http://schemas.openxmlformats.org/officeDocument/2006/relationships/hyperlink" Target="http://docs.cntd.ru/document/902186281" TargetMode="External"/><Relationship Id="rId102" Type="http://schemas.openxmlformats.org/officeDocument/2006/relationships/hyperlink" Target="http://docs.cntd.ru/document/901989534" TargetMode="External"/><Relationship Id="rId123" Type="http://schemas.openxmlformats.org/officeDocument/2006/relationships/hyperlink" Target="http://docs.cntd.ru/document/901989534" TargetMode="External"/><Relationship Id="rId128" Type="http://schemas.openxmlformats.org/officeDocument/2006/relationships/hyperlink" Target="http://docs.cntd.ru/document/902227764" TargetMode="External"/><Relationship Id="rId144" Type="http://schemas.openxmlformats.org/officeDocument/2006/relationships/hyperlink" Target="http://docs.cntd.ru/document/901989534" TargetMode="External"/><Relationship Id="rId149" Type="http://schemas.openxmlformats.org/officeDocument/2006/relationships/hyperlink" Target="http://docs.cntd.ru/document/901989534" TargetMode="External"/><Relationship Id="rId5" Type="http://schemas.openxmlformats.org/officeDocument/2006/relationships/webSettings" Target="webSettings.xml"/><Relationship Id="rId90" Type="http://schemas.openxmlformats.org/officeDocument/2006/relationships/hyperlink" Target="http://docs.cntd.ru/document/901989534" TargetMode="External"/><Relationship Id="rId95" Type="http://schemas.openxmlformats.org/officeDocument/2006/relationships/hyperlink" Target="http://docs.cntd.ru/document/901989534" TargetMode="External"/><Relationship Id="rId160" Type="http://schemas.openxmlformats.org/officeDocument/2006/relationships/hyperlink" Target="http://docs.cntd.ru/document/902294981" TargetMode="External"/><Relationship Id="rId165" Type="http://schemas.openxmlformats.org/officeDocument/2006/relationships/hyperlink" Target="http://docs.cntd.ru/document/901989534" TargetMode="External"/><Relationship Id="rId22" Type="http://schemas.openxmlformats.org/officeDocument/2006/relationships/hyperlink" Target="http://docs.cntd.ru/document/901989534" TargetMode="External"/><Relationship Id="rId27" Type="http://schemas.openxmlformats.org/officeDocument/2006/relationships/hyperlink" Target="http://docs.cntd.ru/document/901989534" TargetMode="External"/><Relationship Id="rId43" Type="http://schemas.openxmlformats.org/officeDocument/2006/relationships/hyperlink" Target="http://docs.cntd.ru/document/901989534" TargetMode="External"/><Relationship Id="rId48" Type="http://schemas.openxmlformats.org/officeDocument/2006/relationships/hyperlink" Target="http://docs.cntd.ru/document/901989534" TargetMode="External"/><Relationship Id="rId64" Type="http://schemas.openxmlformats.org/officeDocument/2006/relationships/hyperlink" Target="http://docs.cntd.ru/document/902389617" TargetMode="External"/><Relationship Id="rId69" Type="http://schemas.openxmlformats.org/officeDocument/2006/relationships/hyperlink" Target="http://docs.cntd.ru/document/901867280" TargetMode="External"/><Relationship Id="rId113" Type="http://schemas.openxmlformats.org/officeDocument/2006/relationships/hyperlink" Target="http://docs.cntd.ru/document/901989534" TargetMode="External"/><Relationship Id="rId118" Type="http://schemas.openxmlformats.org/officeDocument/2006/relationships/hyperlink" Target="http://docs.cntd.ru/document/901989534" TargetMode="External"/><Relationship Id="rId134" Type="http://schemas.openxmlformats.org/officeDocument/2006/relationships/hyperlink" Target="http://docs.cntd.ru/document/902227764" TargetMode="External"/><Relationship Id="rId139" Type="http://schemas.openxmlformats.org/officeDocument/2006/relationships/hyperlink" Target="http://docs.cntd.ru/document/902227764" TargetMode="External"/><Relationship Id="rId80" Type="http://schemas.openxmlformats.org/officeDocument/2006/relationships/hyperlink" Target="http://docs.cntd.ru/document/902186281" TargetMode="External"/><Relationship Id="rId85" Type="http://schemas.openxmlformats.org/officeDocument/2006/relationships/hyperlink" Target="http://docs.cntd.ru/document/901989534" TargetMode="External"/><Relationship Id="rId150" Type="http://schemas.openxmlformats.org/officeDocument/2006/relationships/hyperlink" Target="http://docs.cntd.ru/document/901989534" TargetMode="External"/><Relationship Id="rId155" Type="http://schemas.openxmlformats.org/officeDocument/2006/relationships/hyperlink" Target="http://docs.cntd.ru/document/901989534" TargetMode="External"/><Relationship Id="rId171" Type="http://schemas.openxmlformats.org/officeDocument/2006/relationships/hyperlink" Target="http://docs.cntd.ru/document/901989534" TargetMode="External"/><Relationship Id="rId12" Type="http://schemas.openxmlformats.org/officeDocument/2006/relationships/hyperlink" Target="consultantplus://offline/ref=B18A25E8D15733CFCF2B91D6FABE92DA24D4422E21C1BD8E9997B1AFE6E7F2B7637772F9C8DE81DD721441827E378F514722459EBCV6s3J" TargetMode="External"/><Relationship Id="rId17" Type="http://schemas.openxmlformats.org/officeDocument/2006/relationships/hyperlink" Target="http://docs.cntd.ru/document/901989534" TargetMode="External"/><Relationship Id="rId33" Type="http://schemas.openxmlformats.org/officeDocument/2006/relationships/hyperlink" Target="http://docs.cntd.ru/document/902198925" TargetMode="External"/><Relationship Id="rId38" Type="http://schemas.openxmlformats.org/officeDocument/2006/relationships/hyperlink" Target="http://docs.cntd.ru/document/902198925" TargetMode="External"/><Relationship Id="rId59" Type="http://schemas.openxmlformats.org/officeDocument/2006/relationships/hyperlink" Target="http://docs.cntd.ru/document/902389617" TargetMode="External"/><Relationship Id="rId103" Type="http://schemas.openxmlformats.org/officeDocument/2006/relationships/hyperlink" Target="http://docs.cntd.ru/document/901989534" TargetMode="External"/><Relationship Id="rId108" Type="http://schemas.openxmlformats.org/officeDocument/2006/relationships/hyperlink" Target="http://docs.cntd.ru/document/902198925" TargetMode="External"/><Relationship Id="rId124" Type="http://schemas.openxmlformats.org/officeDocument/2006/relationships/hyperlink" Target="http://docs.cntd.ru/document/901989534" TargetMode="External"/><Relationship Id="rId129" Type="http://schemas.openxmlformats.org/officeDocument/2006/relationships/hyperlink" Target="http://docs.cntd.ru/document/902227764" TargetMode="External"/><Relationship Id="rId54" Type="http://schemas.openxmlformats.org/officeDocument/2006/relationships/hyperlink" Target="http://docs.cntd.ru/document/902342781" TargetMode="External"/><Relationship Id="rId70" Type="http://schemas.openxmlformats.org/officeDocument/2006/relationships/hyperlink" Target="http://docs.cntd.ru/document/901989534" TargetMode="External"/><Relationship Id="rId75" Type="http://schemas.openxmlformats.org/officeDocument/2006/relationships/hyperlink" Target="http://docs.cntd.ru/document/901968253" TargetMode="External"/><Relationship Id="rId91" Type="http://schemas.openxmlformats.org/officeDocument/2006/relationships/hyperlink" Target="http://docs.cntd.ru/document/901989534" TargetMode="External"/><Relationship Id="rId96" Type="http://schemas.openxmlformats.org/officeDocument/2006/relationships/hyperlink" Target="http://docs.cntd.ru/document/901989534" TargetMode="External"/><Relationship Id="rId140" Type="http://schemas.openxmlformats.org/officeDocument/2006/relationships/hyperlink" Target="http://docs.cntd.ru/document/902316140" TargetMode="External"/><Relationship Id="rId145" Type="http://schemas.openxmlformats.org/officeDocument/2006/relationships/hyperlink" Target="http://docs.cntd.ru/document/901989534" TargetMode="External"/><Relationship Id="rId161" Type="http://schemas.openxmlformats.org/officeDocument/2006/relationships/hyperlink" Target="http://docs.cntd.ru/document/902294981" TargetMode="External"/><Relationship Id="rId166" Type="http://schemas.openxmlformats.org/officeDocument/2006/relationships/hyperlink" Target="http://docs.cntd.ru/document/1200084757" TargetMode="External"/><Relationship Id="rId1" Type="http://schemas.openxmlformats.org/officeDocument/2006/relationships/customXml" Target="../customXml/item1.xml"/><Relationship Id="rId6" Type="http://schemas.openxmlformats.org/officeDocument/2006/relationships/hyperlink" Target="consultantplus://offline/ref=B18A25E8D15733CFCF2B91D6FABE92DA24D4422E21C1BD8E9997B1AFE6E7F2B7637772F8C0D181DD721441827E378F514722459EBCV6s3J" TargetMode="External"/><Relationship Id="rId15" Type="http://schemas.openxmlformats.org/officeDocument/2006/relationships/hyperlink" Target="http://docs.cntd.ru/document/901989534" TargetMode="External"/><Relationship Id="rId23" Type="http://schemas.openxmlformats.org/officeDocument/2006/relationships/hyperlink" Target="http://docs.cntd.ru/document/901989534" TargetMode="External"/><Relationship Id="rId28" Type="http://schemas.openxmlformats.org/officeDocument/2006/relationships/hyperlink" Target="http://docs.cntd.ru/document/901989534" TargetMode="External"/><Relationship Id="rId36" Type="http://schemas.openxmlformats.org/officeDocument/2006/relationships/hyperlink" Target="http://docs.cntd.ru/document/9027690" TargetMode="External"/><Relationship Id="rId49" Type="http://schemas.openxmlformats.org/officeDocument/2006/relationships/hyperlink" Target="http://docs.cntd.ru/document/901989534" TargetMode="External"/><Relationship Id="rId57" Type="http://schemas.openxmlformats.org/officeDocument/2006/relationships/hyperlink" Target="http://docs.cntd.ru/document/902389617" TargetMode="External"/><Relationship Id="rId106" Type="http://schemas.openxmlformats.org/officeDocument/2006/relationships/hyperlink" Target="http://docs.cntd.ru/document/901989534" TargetMode="External"/><Relationship Id="rId114" Type="http://schemas.openxmlformats.org/officeDocument/2006/relationships/hyperlink" Target="http://docs.cntd.ru/document/901989534" TargetMode="External"/><Relationship Id="rId119" Type="http://schemas.openxmlformats.org/officeDocument/2006/relationships/hyperlink" Target="http://docs.cntd.ru/document/901989534" TargetMode="External"/><Relationship Id="rId127" Type="http://schemas.openxmlformats.org/officeDocument/2006/relationships/hyperlink" Target="http://docs.cntd.ru/document/902316140" TargetMode="External"/><Relationship Id="rId10" Type="http://schemas.openxmlformats.org/officeDocument/2006/relationships/hyperlink" Target="consultantplus://offline/ref=B18A25E8D15733CFCF2B91D6FABE92DA24D4422E21C1BD8E9997B1AFE6E7F2B7637772F8C1D881DD721441827E378F514722459EBCV6s3J" TargetMode="External"/><Relationship Id="rId31" Type="http://schemas.openxmlformats.org/officeDocument/2006/relationships/hyperlink" Target="http://docs.cntd.ru/document/902198925" TargetMode="External"/><Relationship Id="rId44" Type="http://schemas.openxmlformats.org/officeDocument/2006/relationships/hyperlink" Target="http://docs.cntd.ru/document/901989534" TargetMode="External"/><Relationship Id="rId52" Type="http://schemas.openxmlformats.org/officeDocument/2006/relationships/hyperlink" Target="http://docs.cntd.ru/document/902342781" TargetMode="External"/><Relationship Id="rId60" Type="http://schemas.openxmlformats.org/officeDocument/2006/relationships/hyperlink" Target="http://docs.cntd.ru/document/902389617" TargetMode="External"/><Relationship Id="rId65" Type="http://schemas.openxmlformats.org/officeDocument/2006/relationships/hyperlink" Target="http://docs.cntd.ru/document/901989534" TargetMode="External"/><Relationship Id="rId73" Type="http://schemas.openxmlformats.org/officeDocument/2006/relationships/hyperlink" Target="http://docs.cntd.ru/document/901919338" TargetMode="External"/><Relationship Id="rId78" Type="http://schemas.openxmlformats.org/officeDocument/2006/relationships/hyperlink" Target="http://docs.cntd.ru/document/902186281" TargetMode="External"/><Relationship Id="rId81" Type="http://schemas.openxmlformats.org/officeDocument/2006/relationships/hyperlink" Target="http://docs.cntd.ru/document/902186281" TargetMode="External"/><Relationship Id="rId86" Type="http://schemas.openxmlformats.org/officeDocument/2006/relationships/hyperlink" Target="http://docs.cntd.ru/document/901989534" TargetMode="External"/><Relationship Id="rId94" Type="http://schemas.openxmlformats.org/officeDocument/2006/relationships/hyperlink" Target="http://docs.cntd.ru/document/9027703" TargetMode="External"/><Relationship Id="rId99" Type="http://schemas.openxmlformats.org/officeDocument/2006/relationships/hyperlink" Target="http://docs.cntd.ru/document/901989534" TargetMode="External"/><Relationship Id="rId101" Type="http://schemas.openxmlformats.org/officeDocument/2006/relationships/hyperlink" Target="http://docs.cntd.ru/document/901989534" TargetMode="External"/><Relationship Id="rId122" Type="http://schemas.openxmlformats.org/officeDocument/2006/relationships/hyperlink" Target="http://docs.cntd.ru/document/901989534" TargetMode="External"/><Relationship Id="rId130" Type="http://schemas.openxmlformats.org/officeDocument/2006/relationships/hyperlink" Target="http://docs.cntd.ru/document/499018406" TargetMode="External"/><Relationship Id="rId135" Type="http://schemas.openxmlformats.org/officeDocument/2006/relationships/hyperlink" Target="http://docs.cntd.ru/document/902316140" TargetMode="External"/><Relationship Id="rId143" Type="http://schemas.openxmlformats.org/officeDocument/2006/relationships/hyperlink" Target="http://docs.cntd.ru/document/902316140" TargetMode="External"/><Relationship Id="rId148" Type="http://schemas.openxmlformats.org/officeDocument/2006/relationships/hyperlink" Target="http://docs.cntd.ru/document/901989534" TargetMode="External"/><Relationship Id="rId151" Type="http://schemas.openxmlformats.org/officeDocument/2006/relationships/hyperlink" Target="http://docs.cntd.ru/document/901989534" TargetMode="External"/><Relationship Id="rId156" Type="http://schemas.openxmlformats.org/officeDocument/2006/relationships/hyperlink" Target="http://docs.cntd.ru/document/901989534" TargetMode="External"/><Relationship Id="rId164" Type="http://schemas.openxmlformats.org/officeDocument/2006/relationships/hyperlink" Target="http://docs.cntd.ru/document/901989534" TargetMode="External"/><Relationship Id="rId169" Type="http://schemas.openxmlformats.org/officeDocument/2006/relationships/hyperlink" Target="http://docs.cntd.ru/document/1200084757" TargetMode="External"/><Relationship Id="rId4" Type="http://schemas.openxmlformats.org/officeDocument/2006/relationships/settings" Target="settings.xml"/><Relationship Id="rId9" Type="http://schemas.openxmlformats.org/officeDocument/2006/relationships/hyperlink" Target="consultantplus://offline/ref=B18A25E8D15733CFCF2B91D6FABE92DA24D4422E21C1BD8E9997B1AFE6E7F2B7637772F8C0D181DD721441827E378F514722459EBCV6s3J" TargetMode="External"/><Relationship Id="rId172" Type="http://schemas.openxmlformats.org/officeDocument/2006/relationships/hyperlink" Target="http://docs.cntd.ru/document/901989534" TargetMode="External"/><Relationship Id="rId13" Type="http://schemas.openxmlformats.org/officeDocument/2006/relationships/hyperlink" Target="consultantplus://offline/ref=B18A25E8D15733CFCF2B91D6FABE92DA25D641212CC1BD8E9997B1AFE6E7F2B7637772FFC8D88A88235B40DE3B669C504622479BA3681C64V2s0J" TargetMode="External"/><Relationship Id="rId18" Type="http://schemas.openxmlformats.org/officeDocument/2006/relationships/hyperlink" Target="http://docs.cntd.ru/document/901989534" TargetMode="External"/><Relationship Id="rId39" Type="http://schemas.openxmlformats.org/officeDocument/2006/relationships/hyperlink" Target="http://docs.cntd.ru/document/9027690" TargetMode="External"/><Relationship Id="rId109" Type="http://schemas.openxmlformats.org/officeDocument/2006/relationships/hyperlink" Target="http://docs.cntd.ru/document/9027690" TargetMode="External"/><Relationship Id="rId34" Type="http://schemas.openxmlformats.org/officeDocument/2006/relationships/hyperlink" Target="http://docs.cntd.ru/document/902198925" TargetMode="External"/><Relationship Id="rId50" Type="http://schemas.openxmlformats.org/officeDocument/2006/relationships/hyperlink" Target="http://docs.cntd.ru/document/902312609" TargetMode="External"/><Relationship Id="rId55" Type="http://schemas.openxmlformats.org/officeDocument/2006/relationships/hyperlink" Target="http://docs.cntd.ru/document/901989534" TargetMode="External"/><Relationship Id="rId76" Type="http://schemas.openxmlformats.org/officeDocument/2006/relationships/hyperlink" Target="http://docs.cntd.ru/document/901919338" TargetMode="External"/><Relationship Id="rId97" Type="http://schemas.openxmlformats.org/officeDocument/2006/relationships/hyperlink" Target="http://docs.cntd.ru/document/901989534" TargetMode="External"/><Relationship Id="rId104" Type="http://schemas.openxmlformats.org/officeDocument/2006/relationships/hyperlink" Target="http://docs.cntd.ru/document/901989534" TargetMode="External"/><Relationship Id="rId120" Type="http://schemas.openxmlformats.org/officeDocument/2006/relationships/hyperlink" Target="http://docs.cntd.ru/document/901989534" TargetMode="External"/><Relationship Id="rId125" Type="http://schemas.openxmlformats.org/officeDocument/2006/relationships/hyperlink" Target="http://docs.cntd.ru/document/499018406" TargetMode="External"/><Relationship Id="rId141" Type="http://schemas.openxmlformats.org/officeDocument/2006/relationships/hyperlink" Target="http://docs.cntd.ru/document/902316140" TargetMode="External"/><Relationship Id="rId146" Type="http://schemas.openxmlformats.org/officeDocument/2006/relationships/hyperlink" Target="http://docs.cntd.ru/document/499018406" TargetMode="External"/><Relationship Id="rId167" Type="http://schemas.openxmlformats.org/officeDocument/2006/relationships/hyperlink" Target="http://docs.cntd.ru/document/902278554" TargetMode="External"/><Relationship Id="rId7" Type="http://schemas.openxmlformats.org/officeDocument/2006/relationships/hyperlink" Target="consultantplus://offline/ref=B18A25E8D15733CFCF2B91D6FABE92DA24D4422E21C1BD8E9997B1AFE6E7F2B7637772F8C1D881DD721441827E378F514722459EBCV6s3J" TargetMode="External"/><Relationship Id="rId71" Type="http://schemas.openxmlformats.org/officeDocument/2006/relationships/hyperlink" Target="http://docs.cntd.ru/document/901867280" TargetMode="External"/><Relationship Id="rId92" Type="http://schemas.openxmlformats.org/officeDocument/2006/relationships/hyperlink" Target="http://docs.cntd.ru/document/9027703" TargetMode="External"/><Relationship Id="rId162" Type="http://schemas.openxmlformats.org/officeDocument/2006/relationships/hyperlink" Target="http://docs.cntd.ru/document/901989534" TargetMode="External"/><Relationship Id="rId2" Type="http://schemas.openxmlformats.org/officeDocument/2006/relationships/numbering" Target="numbering.xml"/><Relationship Id="rId29" Type="http://schemas.openxmlformats.org/officeDocument/2006/relationships/hyperlink" Target="http://docs.cntd.ru/document/901989534" TargetMode="External"/><Relationship Id="rId24" Type="http://schemas.openxmlformats.org/officeDocument/2006/relationships/hyperlink" Target="http://docs.cntd.ru/document/901989534" TargetMode="External"/><Relationship Id="rId40" Type="http://schemas.openxmlformats.org/officeDocument/2006/relationships/hyperlink" Target="http://docs.cntd.ru/document/9027690" TargetMode="External"/><Relationship Id="rId45" Type="http://schemas.openxmlformats.org/officeDocument/2006/relationships/hyperlink" Target="http://docs.cntd.ru/document/901989534" TargetMode="External"/><Relationship Id="rId66" Type="http://schemas.openxmlformats.org/officeDocument/2006/relationships/hyperlink" Target="http://docs.cntd.ru/document/901867280" TargetMode="External"/><Relationship Id="rId87" Type="http://schemas.openxmlformats.org/officeDocument/2006/relationships/hyperlink" Target="http://docs.cntd.ru/document/901989534" TargetMode="External"/><Relationship Id="rId110" Type="http://schemas.openxmlformats.org/officeDocument/2006/relationships/hyperlink" Target="http://docs.cntd.ru/document/901989534" TargetMode="External"/><Relationship Id="rId115" Type="http://schemas.openxmlformats.org/officeDocument/2006/relationships/hyperlink" Target="http://docs.cntd.ru/document/901989534" TargetMode="External"/><Relationship Id="rId131" Type="http://schemas.openxmlformats.org/officeDocument/2006/relationships/hyperlink" Target="http://docs.cntd.ru/document/499070838" TargetMode="External"/><Relationship Id="rId136" Type="http://schemas.openxmlformats.org/officeDocument/2006/relationships/hyperlink" Target="http://docs.cntd.ru/document/499018406" TargetMode="External"/><Relationship Id="rId157" Type="http://schemas.openxmlformats.org/officeDocument/2006/relationships/hyperlink" Target="http://docs.cntd.ru/document/901989534" TargetMode="External"/><Relationship Id="rId61" Type="http://schemas.openxmlformats.org/officeDocument/2006/relationships/hyperlink" Target="http://docs.cntd.ru/document/902389617" TargetMode="External"/><Relationship Id="rId82" Type="http://schemas.openxmlformats.org/officeDocument/2006/relationships/hyperlink" Target="http://docs.cntd.ru/document/902186281" TargetMode="External"/><Relationship Id="rId152" Type="http://schemas.openxmlformats.org/officeDocument/2006/relationships/hyperlink" Target="http://docs.cntd.ru/document/901989534" TargetMode="External"/><Relationship Id="rId173" Type="http://schemas.openxmlformats.org/officeDocument/2006/relationships/fontTable" Target="fontTable.xml"/><Relationship Id="rId19" Type="http://schemas.openxmlformats.org/officeDocument/2006/relationships/hyperlink" Target="http://docs.cntd.ru/document/901989534" TargetMode="External"/><Relationship Id="rId14" Type="http://schemas.openxmlformats.org/officeDocument/2006/relationships/hyperlink" Target="http://docs.cntd.ru/document/901989534" TargetMode="External"/><Relationship Id="rId30" Type="http://schemas.openxmlformats.org/officeDocument/2006/relationships/hyperlink" Target="http://docs.cntd.ru/document/902198925" TargetMode="External"/><Relationship Id="rId35" Type="http://schemas.openxmlformats.org/officeDocument/2006/relationships/hyperlink" Target="http://docs.cntd.ru/document/9027690" TargetMode="External"/><Relationship Id="rId56" Type="http://schemas.openxmlformats.org/officeDocument/2006/relationships/hyperlink" Target="http://docs.cntd.ru/document/901989534" TargetMode="External"/><Relationship Id="rId77" Type="http://schemas.openxmlformats.org/officeDocument/2006/relationships/hyperlink" Target="http://docs.cntd.ru/document/901919338" TargetMode="External"/><Relationship Id="rId100" Type="http://schemas.openxmlformats.org/officeDocument/2006/relationships/hyperlink" Target="http://docs.cntd.ru/document/901989534" TargetMode="External"/><Relationship Id="rId105" Type="http://schemas.openxmlformats.org/officeDocument/2006/relationships/hyperlink" Target="http://docs.cntd.ru/document/901989534" TargetMode="External"/><Relationship Id="rId126" Type="http://schemas.openxmlformats.org/officeDocument/2006/relationships/hyperlink" Target="http://docs.cntd.ru/document/902316140" TargetMode="External"/><Relationship Id="rId147" Type="http://schemas.openxmlformats.org/officeDocument/2006/relationships/hyperlink" Target="http://docs.cntd.ru/document/901989534" TargetMode="External"/><Relationship Id="rId168" Type="http://schemas.openxmlformats.org/officeDocument/2006/relationships/hyperlink" Target="http://docs.cntd.ru/document/1200084757" TargetMode="External"/><Relationship Id="rId8" Type="http://schemas.openxmlformats.org/officeDocument/2006/relationships/hyperlink" Target="consultantplus://offline/ref=B18A25E8D15733CFCF2B91D6FABE92DA24D4422E21C1BD8E9997B1AFE6E7F2B7637772F9C8DA81DD721441827E378F514722459EBCV6s3J" TargetMode="External"/><Relationship Id="rId51" Type="http://schemas.openxmlformats.org/officeDocument/2006/relationships/hyperlink" Target="http://docs.cntd.ru/document/902276657" TargetMode="External"/><Relationship Id="rId72" Type="http://schemas.openxmlformats.org/officeDocument/2006/relationships/hyperlink" Target="http://docs.cntd.ru/document/901989534" TargetMode="External"/><Relationship Id="rId93" Type="http://schemas.openxmlformats.org/officeDocument/2006/relationships/hyperlink" Target="http://docs.cntd.ru/document/901989534" TargetMode="External"/><Relationship Id="rId98" Type="http://schemas.openxmlformats.org/officeDocument/2006/relationships/hyperlink" Target="http://docs.cntd.ru/document/901989534" TargetMode="External"/><Relationship Id="rId121" Type="http://schemas.openxmlformats.org/officeDocument/2006/relationships/hyperlink" Target="http://docs.cntd.ru/document/901989534" TargetMode="External"/><Relationship Id="rId142" Type="http://schemas.openxmlformats.org/officeDocument/2006/relationships/hyperlink" Target="http://docs.cntd.ru/document/902227764" TargetMode="External"/><Relationship Id="rId163" Type="http://schemas.openxmlformats.org/officeDocument/2006/relationships/hyperlink" Target="http://docs.cntd.ru/document/902294981" TargetMode="External"/><Relationship Id="rId3" Type="http://schemas.openxmlformats.org/officeDocument/2006/relationships/styles" Target="styles.xml"/><Relationship Id="rId25" Type="http://schemas.openxmlformats.org/officeDocument/2006/relationships/hyperlink" Target="http://docs.cntd.ru/document/901989534" TargetMode="External"/><Relationship Id="rId46" Type="http://schemas.openxmlformats.org/officeDocument/2006/relationships/hyperlink" Target="http://docs.cntd.ru/document/901989534" TargetMode="External"/><Relationship Id="rId67" Type="http://schemas.openxmlformats.org/officeDocument/2006/relationships/hyperlink" Target="http://docs.cntd.ru/document/901867280" TargetMode="External"/><Relationship Id="rId116" Type="http://schemas.openxmlformats.org/officeDocument/2006/relationships/hyperlink" Target="http://docs.cntd.ru/document/901989534" TargetMode="External"/><Relationship Id="rId137" Type="http://schemas.openxmlformats.org/officeDocument/2006/relationships/hyperlink" Target="http://docs.cntd.ru/document/499018406" TargetMode="External"/><Relationship Id="rId158" Type="http://schemas.openxmlformats.org/officeDocument/2006/relationships/hyperlink" Target="http://docs.cntd.ru/document/902368793" TargetMode="External"/><Relationship Id="rId20" Type="http://schemas.openxmlformats.org/officeDocument/2006/relationships/hyperlink" Target="http://docs.cntd.ru/document/901989534" TargetMode="External"/><Relationship Id="rId41" Type="http://schemas.openxmlformats.org/officeDocument/2006/relationships/hyperlink" Target="http://docs.cntd.ru/document/901989534" TargetMode="External"/><Relationship Id="rId62" Type="http://schemas.openxmlformats.org/officeDocument/2006/relationships/hyperlink" Target="http://docs.cntd.ru/document/902389617" TargetMode="External"/><Relationship Id="rId83" Type="http://schemas.openxmlformats.org/officeDocument/2006/relationships/hyperlink" Target="http://docs.cntd.ru/document/901968253" TargetMode="External"/><Relationship Id="rId88" Type="http://schemas.openxmlformats.org/officeDocument/2006/relationships/hyperlink" Target="http://docs.cntd.ru/document/499011838" TargetMode="External"/><Relationship Id="rId111" Type="http://schemas.openxmlformats.org/officeDocument/2006/relationships/hyperlink" Target="http://docs.cntd.ru/document/902178053" TargetMode="External"/><Relationship Id="rId132" Type="http://schemas.openxmlformats.org/officeDocument/2006/relationships/hyperlink" Target="http://docs.cntd.ru/document/902198925" TargetMode="External"/><Relationship Id="rId153" Type="http://schemas.openxmlformats.org/officeDocument/2006/relationships/hyperlink" Target="http://docs.cntd.ru/document/902368793"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401E3-6DA3-4867-9E58-83ED1D55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21</Pages>
  <Words>9262</Words>
  <Characters>52795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7</cp:revision>
  <cp:lastPrinted>2019-05-14T11:22:00Z</cp:lastPrinted>
  <dcterms:created xsi:type="dcterms:W3CDTF">2019-05-13T13:40:00Z</dcterms:created>
  <dcterms:modified xsi:type="dcterms:W3CDTF">2019-05-14T14:53:00Z</dcterms:modified>
</cp:coreProperties>
</file>